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660"/>
        <w:gridCol w:w="8300"/>
        <w:gridCol w:w="2620"/>
        <w:gridCol w:w="1260"/>
      </w:tblGrid>
      <w:tr w:rsidR="008E151D" w:rsidRPr="008E151D" w:rsidTr="008E151D">
        <w:trPr>
          <w:trHeight w:val="315"/>
        </w:trPr>
        <w:tc>
          <w:tcPr>
            <w:tcW w:w="1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bookmarkStart w:id="0" w:name="RANGE!A2:E103"/>
            <w:r w:rsidRPr="008E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УНИВЕРСИТЕТСКИ ПРОЕ</w:t>
            </w:r>
            <w:r w:rsidR="005F1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КТИ ЗА НАУЧНИ ИЗСЛЕДВАНИЯ - 2022</w:t>
            </w:r>
            <w:r w:rsidRPr="008E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г.</w:t>
            </w:r>
            <w:bookmarkEnd w:id="0"/>
          </w:p>
        </w:tc>
      </w:tr>
      <w:tr w:rsidR="008E151D" w:rsidRPr="008E151D" w:rsidTr="008E151D">
        <w:trPr>
          <w:trHeight w:val="315"/>
        </w:trPr>
        <w:tc>
          <w:tcPr>
            <w:tcW w:w="1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8E151D" w:rsidRPr="008E151D" w:rsidTr="008E151D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по ред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на договора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Тема на проекта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Ръководител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Срок на изпълнение</w:t>
            </w:r>
          </w:p>
        </w:tc>
      </w:tr>
      <w:tr w:rsidR="008E151D" w:rsidRPr="008E151D" w:rsidTr="008E151D">
        <w:trPr>
          <w:trHeight w:val="420"/>
        </w:trPr>
        <w:tc>
          <w:tcPr>
            <w:tcW w:w="1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1.</w:t>
            </w:r>
            <w:r w:rsidRPr="008E1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bg-BG"/>
              </w:rPr>
              <w:t xml:space="preserve">      </w:t>
            </w:r>
            <w:r w:rsidRPr="008E1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Проекти по преходни договори за университетски научни изследвания</w:t>
            </w:r>
          </w:p>
        </w:tc>
      </w:tr>
      <w:tr w:rsidR="008E151D" w:rsidRPr="008E151D" w:rsidTr="008E151D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УСЪВЪРШЕНСТВАНЕ НА ФИЗИЧЕСКАТА ЗАЩИТА НА ЯДРЕНИ ОБЕКТИ И СЪОРЪЖЕНИЯ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гл.ас.д-р Екатерина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Богомилова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38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</w:t>
            </w:r>
            <w:r w:rsidR="003848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2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8E151D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ДЕТЕРМИНАНТИ НА ТЪРСЕНЕТО НА ТОВАРНИ ПРЕВОЗИ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Христина Лазарова Николова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2019-2022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ПОДОБРЯВАНЕ НА КОНКУРЕНТНИТЕ ПОЗИЦИИ НА ПРОФЕСИОНАЛНО НАПРАВЛЕНИЕ „АДМИНИСТРАЦИЯ И УПРАВЛЕНИЕ“ В УНСС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Александър Иванов Вълков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2019-2022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НИ-12/2019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ИНТЕГРИРАНЕ НА ОБУЧИТЕЛНИ ПРАКТИКИ ПО МЕДИЙНА ГРАМОТНОСТ В СРЕДНИТЕ И ВИСШИТЕ УЧИЛИЩА В БЪЛГАРИЯ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384880" w:rsidRDefault="008E151D" w:rsidP="00384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</w:t>
            </w:r>
            <w:r w:rsidR="003848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Светла Владимирова Цанкова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2019-2022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ИЗСЛЕДВАНЕ, РАЗРАБОТВАНЕ И ВЪВЕЖДАНЕ НА ИНОВАТИВНИ МЕТОДИ В ПРОЦЕСА НА ОБУЧЕНИЕ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Мирослава Михайлова Пейчева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5F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</w:t>
            </w:r>
            <w:r w:rsidR="005F1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ПОВИШАВАНЕ НА ИКОНОМИЧЕСКАТА И СОЦИАЛНАТА ЕФЕКТИВНОСТ НА ПЪТНИЧЕСКИТЕ ЖЕЛЕЗОПЪТНИ ПРЕВОЗИ ЧРЕЗ ВНЕДРЯВАНЕ НА НОВ ПОДВИЖЕН СЪСТАВ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Борислав Стефанов Арнаудов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2019-2022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ОБЩИНСКИ МОДЕЛ НА САМОПОДДЪРЖАЩА СЕ СЪВРЕМЕННА БАРТЕРНА СИСТЕМА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Росица Борисова Тончева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5F1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</w:t>
            </w:r>
            <w:r w:rsidR="005F1F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НИ-23/2019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МЕТОДОЛОГИЯ И МЕТОДИКА ЗА ПРОУЧВАНЕ И АНАЛИЗ НА ПАЗАРА НА ОДИТОРСКИ УСЛУГИ В РЕПУБЛИКА БЪЛГАРИЯ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Ина Лечева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2019-2023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ВЪЗМОЖНОСТИ ЗА ПРИЛОЖЕНИЕ НА СЪВРЕМЕННИ УПРАВЛЕНСКИ СЧЕТОВОДНИ МОДЕЛИ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Теодора Йорданова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Рупска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АКТУАЛНИ ПРОБЛЕМИ НА ОПРЕДЕЛЯНЕ СТОЙНОСТТА НА АКЦИИТЕ НА КАПИТАЛОВИТЕ ПАЗАРИ (НА ПРИМЕРА НА РАЗВИТИТЕ КАПИТАЛОВИ ПАЗАРИ И РАЗВИВАЩИЯ СЕ КАПИТАЛОВ ПАЗАР В БЪЛГАРИЯ)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проф. д-р Димитър Ненков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Ненков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ЕФЕКТИ ЗА БЪЛГАРСКАТА ИКОНОМИКА ОТ ПРИСЪЕДИНЯВАНЕТО НИ КЪМ ЕВРОЗОНАТА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Пламен 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Орешарски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ПРОБЛЕМИ И ПРЕДИЗВИКАТЕЛСТВА НА ФИСКАЛНАТА ПОЛИТИКА В СТРАНИТЕ ОТ БАЛКАНСКИЯ РЕГИОН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Пресияна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Стойкова Ненкова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СЪСТОЯНИЕТО И РАЗВИТИЕТО НА ТРАНСПОРТНАТА ИНФРАСТРУКТУРА В БЪЛГАРИЯ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 д-р Илия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Гътовски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СРАВНИТЕЛНОПРАВЕН АНАЛИЗ НА ДАНЪКА ПРИ ИЗТОЧНИКА ПРЕЗ ПРИЗМАТА НА ПРАКТИКАТА НА СЪДА НА ЕВРОПЕЙСКИЯ СЪЮЗ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Нина Стефанова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Чилова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ПРОУЧВАНЕ И АНАЛИЗ НА ЕЛЕКТРОННОТО УПРАВЛЕНИЕ И ДИГИТАЛНИТЕ АДМИНИСТРАТИВНИ УСЛУГИ В РЕПУБЛИКА БЪЛГАРИЯ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Катя Емилова Кирилова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782960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НИ-8/2020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ДИГИТАЛИЗАЦИЯ И ИНТЕРНАЦИОНАЛИЗАЦИЯ НА ИНОВАТИВНИ БЪЛГАРСКИ МАЛКИ И СРЕДНИ ПРЕДПРИЯТИЯ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Миланка Димитрова Славова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782960">
        <w:trPr>
          <w:trHeight w:val="57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НИ-9/2020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МЕЖДУНАРОДЕН БИЗНЕС И УСТОЙЧИВИ ПРАКТИКИ  (ПО ПРИМЕРА НА БЪЛГАРСКИ КОМПАНИИ, ОПЕРИРАЩИ НА МЕЖДУНАРОДНИТЕ ПАЗАРИ)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Доброслав Емилов Моллов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782960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НИ-10/2020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„ВЪГЛЕРОДНИТЕ ДАНЪЦИ В КОНТЕКСТА НА ЕВРОПЕЙСКАТА ЗЕЛЕНА СДЕЛКА“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D552A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D552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Атанас Георгиев Атанасов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:”РИСК НА НЕЗАВИСИМИЯ  ОЦЕНИТЕЛ ПРИ ИЗВЪРШВАНЕТО НА ОЦЕНКИ НА ПРЕДПРИЯТИЯ,НЕДВИЖИМИ ИМОТИ,МАШИНИ И СЪОРАЖЕНИЯ,ИНТЕЛЕКТУАЛНА  И ИНДУСТРИАЛНА СОБСТВЕНОСТ”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Олег Йорданов Димов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ПУБЛИЧНО УПРАВЛЕНИЕ И СОЦИАЛНИ МЕДИИ: МЕНИДЖМЪНТ НА КРИЗИСНИ КОМУНИКАЦИИ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Стела Ангова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МОДЕРНИЗИРАНЕ НА РЕГИОНАЛНОТО РАЗВИТИЕ В КОНТЕКСТА НА ДИГИТАЛНАТА ТРАНСФОРМАЦИЯ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Георги Бисеров Николов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ПРИЛОЖЕНИЕ НА 3D ПРИНТИРАНЕТО ЗА ВИЗУАЛИЗАЦИЯ НА РЕШЕНИЯ НА НЕЛИНЕЙНИ УРАВНЕНИЯ В УЧЕБНИЯ ПРОЦЕС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Иван Пейчев Йорданов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НЕРАВЕНСТВО В РАЗПРЕДЕЛЕНИЕТО НА БОГАТСТВОТО В БЪЛГАРИЯ В ПЕРИОДА 1990 г. - 2018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Петър Илков Пешев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УПРАВЛЕНИЕ ПРИ КРИЗА. БЪЛГАРСКИТЕ АЛТЕРНАТИВНИ ФЕРМЕРИ. GOVERNANCE IN CRISIS. BULGARIAN ALTERNATIVE FARMERS.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Димитър Методиев Терзиев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ПАНДЕМИЯТА ОТ КОВИД-19 КАТО ПОЛИТИЧЕСКИ РИСК: АНАЛИЗ И ОЦЕНКА НА ВЪЗДЕЙСТВИЕТО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Елена  Симеонова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СОЦИАЛНИТЕ КРИЗИ, ФАКТОР ЗА ДИНАМИКАТА И РАЗВИТИЕТО НА ФОРМИТЕ НА ДЪРЖАВНО УСТРОЙСТВО В ДРЕВНИЯ РИМ. АНТИЧНИЯТ МОДЕЛ И НЕГОВИТЕ ТРАНСПЛАНТИ В КОНТЕКСТА НА ЕВРОПЕЙСКИТЕ ПРАВНИ СИСТЕМИ.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Константин Веселинов Танев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ПРОБЛЕМИ И ПРЕДИЗВИКАТЕЛСТВА ПРЕД СЧЕТОВОДСТВОТО ВЪВ ВРЪЗКА С УПРАВЛЕНИЕТО И ОПОВЕСТЯВАНЕТО НА РИСКА В ТЪРГОВСКИТЕ БАНКИ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Лилия  Рангелова-Петкова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ДИГИТАЛЕН ПУБЛИЧЕН СЕКТОР: изследване на  обществено-икономическите трансформации и влиянието на цифровите технологии и изкуствения интелект върху благосъстоянието и публичния избор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Ивайло Дончев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Беев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ИЗГРАЖДАНЕ НА СВОБОДНИ ИКОНОМИЧЕСКИ ЗОНИ НА ТЕРИТОРИЯТА НА БЪЛГАРИЯ В РАМКИТЕ НА ПРОЕКТА „ЕДИН ПОЯС, ЕДИН ПЪТ“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Георги Чанков Георгиев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НИ-23/2020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„РИСК ОТ БЕДНОСТ ИЛИ СОЦИАЛНО ИЗКЛЮЧВАНЕ В БЪЛГАРИЯ“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Мариана Колева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Мургова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НИ-24/2020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РАЗВИТИЕ НА ОНЛАЙН УНИВЕРСИТЕТСКОТО ОБУЧЕНИЕ – СТУДЕНТСКАТА, ПРЕПОДАВАТЕЛСКАТА И УПРАВЛЕНСКАТА ПЕРСПЕКТИВИ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Катя Живкова Михайлова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НИ-25/2020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ЕКСПОРТНОТО ФИНАНСИРАНЕ И ПРАКТИКАТА НА CHINA DEVELOPMENT BANK  В  БЪЛГАРИЯ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Весела Тодорова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РАЗВИТИЕ И ИЗПОЛЗВАНЕ НА ИЗКУСТВЕНИЯ ИНТЕЛЕКТ В ОБРАЗОВАНИЕТО И ИКОНОМИКАТА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Димитър Георгиев Велев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ОРГАНИЗАЦИОННО ЛИДЕРСТВО ЧРЕЗ ПРОВЪЗГЛАСЕНА КУЛТУРА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Кирил Димитров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МЯРАТА КАТО ФУНДАМЕНТАЛНО ПОНЯТИЕ НА ОБЩАТА ТЕОРИЯ НА ПРАВОТО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 Маринова Кънева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782960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ТЕНДЕНЦИИ В РЕГИОНАЛНОТО РАЗВИТИЕ НА АДМИНИСТРАТИВНИТЕ ЦЕНТРОВЕ НА ОБЩИНИ ОТ 10 000 ДО 30 000 ДУШИ В СЕВЕРОИЗТОЧЕН И ЮГОИЗТОЧЕН РАЙОНИ ЗА ПЛАНИРАНЕ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Николай Иванов Цонков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782960">
        <w:trPr>
          <w:trHeight w:val="5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КОНЦЕПЦИЯ И ИЗДАВАНЕ НА НАУЧНО СПИСАНИЕ ПРИ ФАКУЛТЕТ „УПРАВЛЕНИЕ И АДМИНИСТРАЦИЯ"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782960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Камен Димитров Петров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782960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АНГЛИЙСКИ ЕЗИК ЗА УСПЕШНО ФУНКЦИОНИРАНЕ В ПРОФЕСИОНАЛНА СРЕДА: ИЗСЛЕДВАНЕ ПОТРЕБНОСТИТЕ НА СТУДЕНТИТЕ ПО ИКОНОМИКА И ОБЩЕСТВЕНО-ПОЛИТИЧЕСКИ НАУКИ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д-р Албена Димитрова Стефанова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ПРАВЕН РЕЖИМ НА ЗАЩИТЕНИТЕ ПРИРОДНИ ТЕРИТОРИИ (научно-практически анализ)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Надежда Христова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Христова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МАКРОИКОНОМИЧЕСКИ И СОЦИАЛНИ ИЗМЕРЕНИЯ НА ЕКОЛОГИЧНАТА ТРАНСФОРМАЦИЯ НА ИКОНОМИКАТА В КОНТЕКСТА НА ЕВРОПЕЙСКИЯ ЗЕЛЕН ПАКТ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Соня Дакова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Чипева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ДИГИТАЛИЗАЦИЯ НА ИНОВАЦИОННИЯ ПРОЦЕС В ОРГАНИЗАЦИЯТА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Зорница Борисова Йорданова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ИКОНОМИЧЕСКАТА АКТИВНОСТ И РАЗВИТИЕ НА БАНКОВИЯ СЕКТОР В ЦЕНТРАЛНА И ИЗТОЧНА ЕВРОПА В УСЛОВИЯТА НА СЪВРЕМЕННИТЕ КРИЗИСНИ ПРОЦЕСИ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Гергана Илиева Михайлова-Борисова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ПРОМЕНИ В ПОТРЕБЛЕНИЕТО СЛЕД 2020 И РОЛЯ НА МАРКЕТИНГОВИТЕ КОМУНИКАЦИИ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Александър Трайков Христов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ДЪЛГОВИ ИНСТРУМЕНТИ ЗА ФИНАНСИРАНЕ НА УСТОЙЧИВО ИКОНОМИЧЕСКО РАЗВИТИЕ В ЕВРОПЕЙСКИЯ СЪЮЗ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Светлана Колева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Александрова-Златанска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ИЗСЛЕДВАНЕ НА СМЕСЕНИТЕ ФАКТИЧЕСКИ СЪСТАВИ ПРИ КОНЦЕСИИ, ОБЩЕСТВЕНИ ПОРЪЧКИ И ДРУГИ ФОРМИ ЗА УПРАВЛЕНИЕ И РАЗПОРЕЖДАНЕ С ПУБЛИЧНИ СРЕДСТВА И СОБСТВЕНОСТ /Европейски и национални измерения/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д.н. Живко Иванов Драганов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ВЛИЯНИЕ НА ИЗПОЛЗВАНИТЕ МОБИЛНИ ТЕХНОЛОГИИ ВЪРХУ ВЪТРЕШНАТА МОТИВАЦИЯ И АКАДЕМИЧНИЯ УСПЕХ НА СТУДЕНТИТЕ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гл.ас. д-р Калоян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Радостинов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Димитров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МОДЕЛИ И ПРИЧИНИ ЗА ГЕНЕРИРАНЕ НА ХРАНИТЕЛНИ ОТПАДЪЦИ ПРИ ХРАНЕНЕ ИЗВЪН ДОМА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Нина  Типова - Петрова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ПРЕВОДИ НА ПРАВНИ ТЕКСТОВЕ И ИЗГРАЖДАНЕ НА МОДЕРНИЯ БЪЛГАРСКИ ПРАВЕН ЕЗИК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Нели Георгиева Радева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И МОДЕЛИРАНЕ НА АЕРОЗОЛНИ СИСТЕМИ С ЦЕЛ ПОДОБРЯВАНЕ НА ИКОНОМИЧЕСКИТЕ ПОКАЗАТЕЛИ ПРИ ПРОИЗВОДСТВОТО И ОКАЧЕСТВЯВАНЕТО НА АЕРОЗОЛ-ПРОИЗВОДНИ ПРОДУКТИ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D552AF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</w:t>
            </w:r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ас. д-р </w:t>
            </w:r>
            <w:proofErr w:type="spellStart"/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Вилислав</w:t>
            </w:r>
            <w:proofErr w:type="spellEnd"/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Николов </w:t>
            </w:r>
            <w:proofErr w:type="spellStart"/>
            <w:r w:rsidR="008E151D"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Бучакчиев</w:t>
            </w:r>
            <w:bookmarkEnd w:id="1"/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РАЗВИТИЕ И РАСТЕЖ НА БЪЛГАРСКАТА ИКОНОМИКА В УСЛОВИЯТА НА ИНТЕГРАЦИЯ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Христо Анков Иванов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НИВОТО НА ПРЕДПРИЕМАЧЕСКИ КОМПЕТЕНЦИИ СРЕД СТУДЕНТИТЕ В БЪЛГАРИЯ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Даниел Стоянов Йорданов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ФАКУЛТЕТ „МЕЖДУНАРОДНА ИКОНОМИКА И ПОЛИТИКА“ В УНСС: ДЕСЕТИЛЕТИЯ НА ТРАДИЦИИ, ПРИЕМСТВЕНОСТ И РАЗВИТИЕ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Мария Енева Бакалова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ПОДОБРЯВАНЕ СИГУРНОСТТА НА КРИТИЧНАТА ИНФРАСТРУКТУРА ЧРЕЗ ПРИЛОЖЕНИЕ НА ПОВЕДЕНЧЕСКИ АНАЛИЗ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гл.ас. д-р Теодора Сашева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Гечкова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ПРОУЧВАНИЯ И ПРАВНИ АНАЛИЗИ ВЪВ ВРЪЗКА СЪС ЗАКОНОПРОЕКТИ, ДЕЛА НА КОНСТИТУЦИОННИЯ СЪД, ТЪЛКУВАТЕЛНИ ДЕЛА НА ВЪРХОВНИТЕ СЪДИЛИЩА, КАКТО И АНАЛИЗИ НА ПРАВНИТЕ ПОСЛЕДИЦИ ОТ ПРАВОПРИЛАГАНЕТО НА НОВИ НОРМАТИВНИ АКТОВЕ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Захари Емилов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Торманов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5F1FBA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НИ-24/2021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ИЗИСКВАНИЯ И КОНЦЕПТУАЛЕН МОДЕЛ ЗА СЪЗДАВАНЕ НА ЛАБОРАТОРИЯ ЗА ОБУЧЕНИЕ В ОКС "МАГИСТЪР" ПО КИБЕРСИГУРНОСТ В УНСС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Георги Георгиев Пенчев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</w:tbl>
    <w:p w:rsidR="005F1FBA" w:rsidRDefault="005F1FBA" w:rsidP="00384880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</w:p>
    <w:p w:rsidR="005F1FBA" w:rsidRDefault="005F1FBA" w:rsidP="00384880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</w:p>
    <w:p w:rsidR="00BD00AF" w:rsidRDefault="00384880" w:rsidP="00384880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9D6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bg-BG"/>
        </w:rPr>
        <w:t>2. Проекти по нови договори за университетски научни изследвания</w:t>
      </w:r>
    </w:p>
    <w:tbl>
      <w:tblPr>
        <w:tblW w:w="143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863"/>
        <w:gridCol w:w="8222"/>
        <w:gridCol w:w="2551"/>
        <w:gridCol w:w="1276"/>
      </w:tblGrid>
      <w:tr w:rsidR="00782960" w:rsidRPr="00782960" w:rsidTr="00782960">
        <w:trPr>
          <w:trHeight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НИ-1/2022/Б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АНАЛИЗ НА МЕЖДУОТРАСЛОВИТЕ ВРЪЗКИ НА БЪЛГАРИЯ И ДЪРЖАВИТЕ-ЧЛЕНКИ НА ЕВРОПЕЙСКИЯ СЪЮЗ ЧРЕЗ INPUT-OUTPUT МОДЕЛА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 д-р </w:t>
            </w:r>
            <w:proofErr w:type="spellStart"/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Сабрина</w:t>
            </w:r>
            <w:proofErr w:type="spellEnd"/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Василева </w:t>
            </w:r>
            <w:proofErr w:type="spellStart"/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Калинкова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2022 - 2023 г.</w:t>
            </w:r>
          </w:p>
        </w:tc>
      </w:tr>
      <w:tr w:rsidR="00782960" w:rsidRPr="00782960" w:rsidTr="00782960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НИ-2/2022/Б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ХАРТАТА НА ОСНОВНИТЕ ПРАВА НА ЕВРОПЕЙСКИЯ СЪЮЗ И ЕВРОПЕЙСКАТА КОНВЕНЦИЯ ЗА ЗАЩИТА ПРАВАТА НА ЧОВЕКА И ОСНОВНИТЕ СВОБОДИ - ДВА ПЪТЯ КЪМ ЕДНА ОСНОВНА ЦЕЛ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Александра Йовчева Вълчева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2022 - 2023 г.</w:t>
            </w:r>
          </w:p>
        </w:tc>
      </w:tr>
      <w:tr w:rsidR="00782960" w:rsidRPr="00782960" w:rsidTr="00782960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НИ-3/2022/А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ПРОУЧВАНЕ И РАЗРАБОТВАНЕ НА КОНЦЕПТУАЛЕН МОДЕЛ ЗА СЪЗДАВАНЕ НА „АКАДЕМИЧЕН ИНОВАЦИОННО-БАЗИРАН ИНКУБАТОР“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Димитър Марчев Благоев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2022 - 2024 г.</w:t>
            </w:r>
          </w:p>
        </w:tc>
      </w:tr>
      <w:tr w:rsidR="00782960" w:rsidRPr="00782960" w:rsidTr="00782960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НИ-4/2022/А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НАВЛИЗАНЕ НА БЪЛГАРСКИТЕ ПРЕДПРИЯТИЯ В ИКОНОМИКАТА НА ЗНАНИЕТО – СЪВРЕМЕННИ АСПЕКТИ И ПРЕДИЗВИКАТЕЛСТВА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Вяра Георгиева Милушева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2022 - 2024 г.</w:t>
            </w:r>
          </w:p>
        </w:tc>
      </w:tr>
      <w:tr w:rsidR="00782960" w:rsidRPr="00782960" w:rsidTr="00782960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НИ-5/2022/А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ИЗГРАЖДАНЕ НА ГОТОВНОСТТА ЗА АДМИНИСТРАТИВЕН ТРУД НА СТУДЕНТИТЕ ПО РЕГИОНАЛНОТО РАЗВИТИЕ В УНСС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Камен Димитров Петров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2022 - 2024 г.</w:t>
            </w:r>
          </w:p>
        </w:tc>
      </w:tr>
      <w:tr w:rsidR="00782960" w:rsidRPr="00782960" w:rsidTr="00782960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НИ-7/2022/А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ТЕХНОЛОГИИ ЗА РАЗРАБОТВАНЕ НА ЕКОЛОГИЧНИ ИНОВАЦИИ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Зорница Борисова Йорданова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2022 - 2024 г.</w:t>
            </w:r>
          </w:p>
        </w:tc>
      </w:tr>
      <w:tr w:rsidR="00782960" w:rsidRPr="00782960" w:rsidTr="00782960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НИ-8/2022/А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КРИЗАТА С COVID-19 И ВЪЗСТАНОВЯВАНЕТО ОТ НЕЯ В КРАТКОСРОЧЕН И СРЕДНОСРОЧЕН ПЕРИОД. СРАВНИТЕЛЕН АНАЛИЗ НА СТРАНИТЕ ОТ ЦЕНТРАЛНА И ИЗТОЧНА ЕВРОПА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Петър </w:t>
            </w:r>
            <w:proofErr w:type="spellStart"/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Пандушев</w:t>
            </w:r>
            <w:proofErr w:type="spellEnd"/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Чобанов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2022 - 2024 г.</w:t>
            </w:r>
          </w:p>
        </w:tc>
      </w:tr>
      <w:tr w:rsidR="00782960" w:rsidRPr="00782960" w:rsidTr="00782960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НИ-9/2022/А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АСПЕКТИ НА ИНТЕРНАЦИОНАЛИЗИРАНЕТО НА УНСС В КОНТЕКСТА НА СВЕТОВНИТЕ ОБЩЕСТВЕНО-ИКОНОМИЧЕСКИ ТЕНДЕНЦИИ И ПРОЦЕСИ: УСПЕХИ И ПРЕДИЗВИКАТЕЛСТВА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Георги </w:t>
            </w:r>
            <w:proofErr w:type="spellStart"/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Шинков</w:t>
            </w:r>
            <w:proofErr w:type="spellEnd"/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Забунов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2022 - 2024 г.</w:t>
            </w:r>
          </w:p>
        </w:tc>
      </w:tr>
      <w:tr w:rsidR="00782960" w:rsidRPr="00782960" w:rsidTr="00782960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НИ-10/2022/А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ИЗСЛЕДВАНЕ НА РАЗВИТИЕТО НА МРЕЖАТА ЗА ФИНАНСОВА СИГУРНОСТ В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Ирина Петкова Казанджиева-Йорданова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2022 - 2024 г.</w:t>
            </w:r>
          </w:p>
        </w:tc>
      </w:tr>
      <w:tr w:rsidR="00782960" w:rsidRPr="00782960" w:rsidTr="00782960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НИ-11/2022/А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bg-BG"/>
              </w:rPr>
              <w:t>ПОДГОТОВКАТА НА СТУДЕНТИ ЗА ОЛИМПИАДА ПО МАТЕМАТИКА, КАТО СТИМУЛ ЗА ОБУЧЕНИЕТО ИМ ПО ТОЧНИ НАУКИ ВЪВ ВИСШИТЕ УЧИЛИЩА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 д-р </w:t>
            </w:r>
            <w:proofErr w:type="spellStart"/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Вилислав</w:t>
            </w:r>
            <w:proofErr w:type="spellEnd"/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Николов </w:t>
            </w:r>
            <w:proofErr w:type="spellStart"/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Бучакчиев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60" w:rsidRPr="00782960" w:rsidRDefault="00782960" w:rsidP="00782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7829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2022 - 2023 г.</w:t>
            </w:r>
          </w:p>
        </w:tc>
      </w:tr>
    </w:tbl>
    <w:p w:rsidR="00782960" w:rsidRDefault="00782960" w:rsidP="00384880">
      <w:pPr>
        <w:jc w:val="center"/>
      </w:pPr>
    </w:p>
    <w:sectPr w:rsidR="00782960" w:rsidSect="005F1FBA">
      <w:pgSz w:w="16838" w:h="11906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1D"/>
    <w:rsid w:val="00384880"/>
    <w:rsid w:val="005F1FBA"/>
    <w:rsid w:val="00782960"/>
    <w:rsid w:val="008A7149"/>
    <w:rsid w:val="008E151D"/>
    <w:rsid w:val="009D6B67"/>
    <w:rsid w:val="00A27754"/>
    <w:rsid w:val="00BD00AF"/>
    <w:rsid w:val="00D5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1658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2022-10-17T06:20:00Z</dcterms:created>
  <dcterms:modified xsi:type="dcterms:W3CDTF">2022-10-17T07:54:00Z</dcterms:modified>
</cp:coreProperties>
</file>