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65" w:rsidRPr="00160B63" w:rsidRDefault="00476D65" w:rsidP="00476D65">
      <w:pPr>
        <w:pStyle w:val="NormalWeb1"/>
        <w:shd w:val="clear" w:color="auto" w:fill="FFFFFF"/>
        <w:spacing w:line="240" w:lineRule="atLeast"/>
        <w:ind w:firstLine="0"/>
        <w:jc w:val="center"/>
        <w:rPr>
          <w:rStyle w:val="Strong"/>
        </w:rPr>
      </w:pPr>
      <w:r w:rsidRPr="00160B63">
        <w:rPr>
          <w:rStyle w:val="Strong"/>
        </w:rPr>
        <w:t xml:space="preserve">УНИВЕРСИТЕТСКИ НАУЧНИ ПРОЯВИ </w:t>
      </w:r>
      <w:r w:rsidR="00F863DA" w:rsidRPr="00160B63">
        <w:rPr>
          <w:rStyle w:val="Strong"/>
        </w:rPr>
        <w:t>–</w:t>
      </w:r>
      <w:r w:rsidRPr="00160B63">
        <w:rPr>
          <w:rStyle w:val="Strong"/>
        </w:rPr>
        <w:t xml:space="preserve"> 201</w:t>
      </w:r>
      <w:r w:rsidR="00F863DA" w:rsidRPr="00160B63">
        <w:rPr>
          <w:rStyle w:val="Strong"/>
        </w:rPr>
        <w:t xml:space="preserve">5 </w:t>
      </w:r>
      <w:r w:rsidRPr="00160B63">
        <w:rPr>
          <w:rStyle w:val="Strong"/>
        </w:rPr>
        <w:t>г.</w:t>
      </w:r>
    </w:p>
    <w:p w:rsidR="00476D65" w:rsidRPr="00160B63" w:rsidRDefault="00476D65" w:rsidP="00476D65">
      <w:pPr>
        <w:pStyle w:val="NormalWeb1"/>
        <w:shd w:val="clear" w:color="auto" w:fill="FFFFFF"/>
        <w:ind w:firstLine="0"/>
        <w:jc w:val="center"/>
      </w:pPr>
    </w:p>
    <w:tbl>
      <w:tblPr>
        <w:tblW w:w="13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4"/>
        <w:gridCol w:w="4747"/>
        <w:gridCol w:w="2418"/>
        <w:gridCol w:w="1936"/>
        <w:gridCol w:w="1513"/>
      </w:tblGrid>
      <w:tr w:rsidR="00476D65" w:rsidRPr="00160B63" w:rsidTr="00BD6F64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E" w:rsidRPr="00E873BF" w:rsidRDefault="00476D65" w:rsidP="00BD6F64">
            <w:pPr>
              <w:spacing w:after="0" w:line="240" w:lineRule="auto"/>
              <w:ind w:right="-263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№</w:t>
            </w:r>
            <w:r w:rsidRPr="00E873B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D65" w:rsidRPr="00E873BF" w:rsidRDefault="00476D65" w:rsidP="00BD6F64">
            <w:pPr>
              <w:spacing w:after="0" w:line="240" w:lineRule="auto"/>
              <w:ind w:right="-263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64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сключения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End"/>
            <w:r w:rsidR="00253E7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476D65" w:rsidRPr="00E873BF" w:rsidRDefault="00253E7E" w:rsidP="0020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Решение на </w:t>
            </w:r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проявата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Изпълнители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ръководител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звено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A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място</w:t>
            </w:r>
            <w:proofErr w:type="spellEnd"/>
          </w:p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</w:p>
        </w:tc>
      </w:tr>
      <w:tr w:rsidR="000A65B5" w:rsidRPr="00160B63" w:rsidTr="00E873BF">
        <w:trPr>
          <w:gridAfter w:val="1"/>
          <w:wAfter w:w="1513" w:type="dxa"/>
          <w:trHeight w:val="2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B5" w:rsidRPr="00E873BF" w:rsidRDefault="000A65B5" w:rsidP="00215A69">
            <w:pPr>
              <w:pStyle w:val="ListParagraph"/>
              <w:numPr>
                <w:ilvl w:val="0"/>
                <w:numId w:val="2"/>
              </w:numPr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80322F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НП-17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="000A65B5"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1F6180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Международна с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тудентска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научна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международна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икономика</w:t>
            </w:r>
            <w:proofErr w:type="spellEnd"/>
            <w:r w:rsidR="000A65B5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A65B5" w:rsidRPr="00E873BF">
              <w:rPr>
                <w:rFonts w:ascii="Times New Roman" w:hAnsi="Times New Roman"/>
                <w:sz w:val="24"/>
                <w:szCs w:val="24"/>
              </w:rPr>
              <w:t>мениджмънт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2F" w:rsidRPr="00E873BF" w:rsidRDefault="000A65B5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Даниела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Николаева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Кох-Кожухарова</w:t>
            </w:r>
            <w:proofErr w:type="spellEnd"/>
          </w:p>
          <w:p w:rsidR="0080322F" w:rsidRPr="00E873BF" w:rsidRDefault="0080322F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/Катедра "Чужди езици и приложна лингвистика"/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E" w:rsidRPr="00E873BF" w:rsidRDefault="007C427E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A65B5" w:rsidRPr="00E873BF" w:rsidRDefault="000A65B5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27-29.04.2015</w:t>
            </w:r>
          </w:p>
          <w:p w:rsidR="00742527" w:rsidRPr="00E873BF" w:rsidRDefault="007C427E" w:rsidP="00D47D3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Голяма и М</w:t>
            </w:r>
            <w:r w:rsidR="00742527"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алка </w:t>
            </w:r>
            <w:proofErr w:type="spellStart"/>
            <w:r w:rsidR="00742527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конферентни</w:t>
            </w:r>
            <w:proofErr w:type="spellEnd"/>
            <w:r w:rsidR="00742527"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зали и зала „Тържествена“</w:t>
            </w:r>
          </w:p>
        </w:tc>
      </w:tr>
      <w:tr w:rsidR="000A65B5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B5" w:rsidRPr="00E873BF" w:rsidRDefault="000A65B5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80322F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НП-14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="000A65B5"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0A65B5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Национална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маркетинг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0A65B5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Пенчо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Митев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</w:p>
          <w:p w:rsidR="0080322F" w:rsidRPr="00E873BF" w:rsidRDefault="0080322F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/Катедра "Маркетинг и стратегическо планиране"/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B5" w:rsidRPr="00E873BF" w:rsidRDefault="0077363F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15.05.2015</w:t>
            </w:r>
          </w:p>
          <w:p w:rsidR="000B2730" w:rsidRPr="00E873BF" w:rsidRDefault="000B2730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зала</w:t>
            </w:r>
          </w:p>
        </w:tc>
      </w:tr>
      <w:tr w:rsidR="0077363F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3F" w:rsidRPr="00E873BF" w:rsidRDefault="0077363F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7E" w:rsidRPr="00E873BF" w:rsidRDefault="007C427E" w:rsidP="00202D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7363F" w:rsidRPr="00E873BF" w:rsidRDefault="0077363F" w:rsidP="00202D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НИД НП-10/2015</w:t>
            </w:r>
          </w:p>
          <w:p w:rsidR="0077363F" w:rsidRPr="00E873BF" w:rsidRDefault="0077363F" w:rsidP="00202D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3F" w:rsidRPr="00E873BF" w:rsidRDefault="00F60B8C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Международна научна конференция: „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Следкризисният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финансов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свят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стагнация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радикална</w:t>
            </w:r>
            <w:proofErr w:type="spellEnd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63F"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промяна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3F" w:rsidRPr="00E873BF" w:rsidRDefault="0077363F" w:rsidP="00AB27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Стоян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Илиев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</w:t>
            </w:r>
            <w:proofErr w:type="spellEnd"/>
          </w:p>
          <w:p w:rsidR="0077363F" w:rsidRPr="00E873BF" w:rsidRDefault="0077363F" w:rsidP="00AB27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“/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3F" w:rsidRPr="00E873BF" w:rsidRDefault="0077363F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21-24.05.2015</w:t>
            </w:r>
          </w:p>
          <w:p w:rsidR="008D5DDB" w:rsidRPr="00E873BF" w:rsidRDefault="008D5DDB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УОБ - Равда</w:t>
            </w:r>
          </w:p>
        </w:tc>
      </w:tr>
      <w:tr w:rsidR="005D08EB" w:rsidRPr="00614C78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202D9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РС № 13/15.04.2015 </w:t>
            </w:r>
            <w:r w:rsidR="00253E7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– т.4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823EE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Кръгла маса с международно участие</w:t>
            </w:r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„ТЕМПУС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 xml:space="preserve">JEP 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09543/95: Публични финанси в трансформираща се икономика: България – 20 години по-късно“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B1216B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Проф. д-р Румен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Брусарски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AB27C0">
            <w:pPr>
              <w:pStyle w:val="HTMLAddress"/>
              <w:rPr>
                <w:i w:val="0"/>
                <w:color w:val="000000" w:themeColor="text1"/>
              </w:rPr>
            </w:pPr>
          </w:p>
          <w:p w:rsidR="005D08EB" w:rsidRPr="00E873BF" w:rsidRDefault="0080322F" w:rsidP="00AB27C0">
            <w:pPr>
              <w:pStyle w:val="HTMLAddress"/>
              <w:rPr>
                <w:i w:val="0"/>
                <w:color w:val="000000" w:themeColor="text1"/>
              </w:rPr>
            </w:pPr>
            <w:r w:rsidRPr="00E873BF">
              <w:rPr>
                <w:i w:val="0"/>
                <w:color w:val="000000" w:themeColor="text1"/>
              </w:rPr>
              <w:t>25-28.06.</w:t>
            </w:r>
            <w:r w:rsidR="005D08EB" w:rsidRPr="00E873BF">
              <w:rPr>
                <w:i w:val="0"/>
                <w:color w:val="000000" w:themeColor="text1"/>
              </w:rPr>
              <w:t>2015</w:t>
            </w:r>
          </w:p>
          <w:p w:rsidR="005D08EB" w:rsidRPr="00E873BF" w:rsidRDefault="005D08EB" w:rsidP="00AB27C0">
            <w:pPr>
              <w:pStyle w:val="HTMLAddress"/>
              <w:rPr>
                <w:i w:val="0"/>
                <w:color w:val="FF0000"/>
              </w:rPr>
            </w:pPr>
            <w:r w:rsidRPr="00E873BF">
              <w:rPr>
                <w:i w:val="0"/>
                <w:color w:val="000000" w:themeColor="text1"/>
              </w:rPr>
              <w:t>УОБ - Равда</w:t>
            </w:r>
          </w:p>
        </w:tc>
      </w:tr>
      <w:tr w:rsidR="005D08EB" w:rsidRPr="00614C78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EB" w:rsidRPr="00E873BF" w:rsidRDefault="005D08EB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8EB" w:rsidRPr="00E873BF" w:rsidRDefault="005D08EB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НИД НП-6/2015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7B48A5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Международна научна конференция: </w:t>
            </w:r>
          </w:p>
          <w:p w:rsidR="005D08EB" w:rsidRPr="00E873BF" w:rsidRDefault="007B48A5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5D08EB" w:rsidRPr="00E873BF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C719DF" w:rsidRPr="00E873BF">
              <w:rPr>
                <w:rFonts w:ascii="Times New Roman" w:hAnsi="Times New Roman"/>
                <w:sz w:val="24"/>
                <w:szCs w:val="24"/>
              </w:rPr>
              <w:t>итие</w:t>
            </w:r>
            <w:proofErr w:type="spellEnd"/>
            <w:r w:rsidR="00C719DF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19DF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719DF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19DF" w:rsidRPr="00E873BF">
              <w:rPr>
                <w:rFonts w:ascii="Times New Roman" w:hAnsi="Times New Roman"/>
                <w:sz w:val="24"/>
                <w:szCs w:val="24"/>
              </w:rPr>
              <w:t>регионите</w:t>
            </w:r>
            <w:proofErr w:type="spellEnd"/>
            <w:r w:rsidR="00C719DF" w:rsidRPr="00E873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C719DF" w:rsidRPr="00E873BF">
              <w:rPr>
                <w:rFonts w:ascii="Times New Roman" w:hAnsi="Times New Roman"/>
                <w:sz w:val="24"/>
                <w:szCs w:val="24"/>
              </w:rPr>
              <w:t>България</w:t>
            </w:r>
            <w:proofErr w:type="spellEnd"/>
            <w:r w:rsidR="00C719DF" w:rsidRPr="00E873B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19DF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Х</w:t>
            </w:r>
            <w:proofErr w:type="spellStart"/>
            <w:r w:rsidR="005D08EB" w:rsidRPr="00E873BF">
              <w:rPr>
                <w:rFonts w:ascii="Times New Roman" w:hAnsi="Times New Roman"/>
                <w:sz w:val="24"/>
                <w:szCs w:val="24"/>
              </w:rPr>
              <w:t>оризонт</w:t>
            </w:r>
            <w:proofErr w:type="spellEnd"/>
            <w:r w:rsidR="005D08EB" w:rsidRPr="00E873B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Соня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Петрова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Докова</w:t>
            </w:r>
            <w:proofErr w:type="spellEnd"/>
          </w:p>
          <w:p w:rsidR="005D08EB" w:rsidRPr="00E873BF" w:rsidRDefault="005D08EB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Регионално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EB" w:rsidRPr="00E873BF" w:rsidRDefault="005D08EB" w:rsidP="00AB27C0">
            <w:pPr>
              <w:pStyle w:val="HTMLAddress"/>
              <w:rPr>
                <w:i w:val="0"/>
                <w:color w:val="FF0000"/>
              </w:rPr>
            </w:pPr>
          </w:p>
          <w:p w:rsidR="005D08EB" w:rsidRPr="00E873BF" w:rsidRDefault="005D08EB" w:rsidP="00AB27C0">
            <w:pPr>
              <w:pStyle w:val="HTMLAddress"/>
              <w:rPr>
                <w:i w:val="0"/>
                <w:color w:val="000000" w:themeColor="text1"/>
              </w:rPr>
            </w:pPr>
            <w:r w:rsidRPr="00E873BF">
              <w:rPr>
                <w:i w:val="0"/>
                <w:color w:val="000000" w:themeColor="text1"/>
              </w:rPr>
              <w:t>17-19.09.2015</w:t>
            </w:r>
          </w:p>
          <w:p w:rsidR="005D08EB" w:rsidRPr="00E873BF" w:rsidRDefault="005D08EB" w:rsidP="00AB27C0">
            <w:pPr>
              <w:pStyle w:val="HTMLAddress"/>
              <w:rPr>
                <w:i w:val="0"/>
                <w:color w:val="000000" w:themeColor="text1"/>
              </w:rPr>
            </w:pPr>
          </w:p>
          <w:p w:rsidR="005D08EB" w:rsidRPr="00E873BF" w:rsidRDefault="005D08EB" w:rsidP="00AB27C0">
            <w:pPr>
              <w:pStyle w:val="HTMLAddress"/>
              <w:rPr>
                <w:i w:val="0"/>
                <w:color w:val="FF0000"/>
              </w:rPr>
            </w:pPr>
            <w:r w:rsidRPr="00E873BF">
              <w:rPr>
                <w:i w:val="0"/>
                <w:color w:val="000000" w:themeColor="text1"/>
              </w:rPr>
              <w:t>УОБ - Равда</w:t>
            </w:r>
          </w:p>
        </w:tc>
      </w:tr>
      <w:tr w:rsidR="00625FC3" w:rsidRPr="00614C78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НП-4/2015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823EE5" w:rsidP="000F680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Осма и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нтердисципли</w:t>
            </w:r>
            <w:r w:rsidR="00CE3959" w:rsidRPr="00E873BF">
              <w:rPr>
                <w:rFonts w:ascii="Times New Roman" w:hAnsi="Times New Roman"/>
                <w:sz w:val="24"/>
                <w:szCs w:val="24"/>
              </w:rPr>
              <w:t>нарна</w:t>
            </w:r>
            <w:proofErr w:type="spellEnd"/>
            <w:r w:rsidR="00CE3959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3959" w:rsidRPr="00E873BF">
              <w:rPr>
                <w:rFonts w:ascii="Times New Roman" w:hAnsi="Times New Roman"/>
                <w:sz w:val="24"/>
                <w:szCs w:val="24"/>
              </w:rPr>
              <w:t>научна</w:t>
            </w:r>
            <w:proofErr w:type="spellEnd"/>
            <w:r w:rsidR="00CE3959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3959" w:rsidRPr="00E873BF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25FC3" w:rsidRPr="00E873BF" w:rsidRDefault="00625FC3" w:rsidP="000F6801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Авангардни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научни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инструменти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управлението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‘2015“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Ангел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Марчев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”/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lastRenderedPageBreak/>
              <w:t>09-13.09.2015</w:t>
            </w:r>
          </w:p>
          <w:p w:rsidR="0005359C" w:rsidRPr="00E873BF" w:rsidRDefault="0005359C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УОБ - Равда</w:t>
            </w:r>
          </w:p>
        </w:tc>
      </w:tr>
      <w:tr w:rsidR="00625FC3" w:rsidRPr="00614C78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НП-11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F60B8C" w:rsidP="00AB27C0">
            <w:pPr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Международна научна конференция: 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Членството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България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Европейския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съюз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осем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по-късно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Стоянов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Стойчев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"МИО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бизнес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02.10.2015</w:t>
            </w:r>
          </w:p>
          <w:p w:rsidR="00F60B8C" w:rsidRPr="00E873BF" w:rsidRDefault="00F60B8C" w:rsidP="00AB27C0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конферентна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зала</w:t>
            </w: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НП-19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510029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Научна конференция: </w:t>
            </w:r>
          </w:p>
          <w:p w:rsidR="00625FC3" w:rsidRPr="00E873BF" w:rsidRDefault="00510029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математиката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статистиката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нформационните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моделиране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икономически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бизнес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процеси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Maя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Данаилова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Микренска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</w:rPr>
              <w:t>08.10.2015</w:t>
            </w:r>
          </w:p>
          <w:p w:rsidR="00510029" w:rsidRPr="00E873BF" w:rsidRDefault="00510029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зали</w:t>
            </w:r>
          </w:p>
        </w:tc>
      </w:tr>
      <w:tr w:rsidR="00215A69" w:rsidRPr="00160B63" w:rsidTr="00215A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НП-12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9B7B5B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научна конференция: </w:t>
            </w:r>
          </w:p>
          <w:p w:rsidR="00625FC3" w:rsidRPr="00E873BF" w:rsidRDefault="009B7B5B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Парични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политики на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Балканите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Бъдещето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еврото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еврозоната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Балканския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регион</w:t>
            </w: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доц.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Пенчо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Денчев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Пенчев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Център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обучение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изследвания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парична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история, теория и политика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УНСС/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15-16.10.2015</w:t>
            </w:r>
          </w:p>
          <w:p w:rsidR="009B7B5B" w:rsidRPr="00E873BF" w:rsidRDefault="000B2730" w:rsidP="00AB27C0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зали</w:t>
            </w:r>
          </w:p>
        </w:tc>
        <w:tc>
          <w:tcPr>
            <w:tcW w:w="1513" w:type="dxa"/>
            <w:vAlign w:val="center"/>
          </w:tcPr>
          <w:p w:rsidR="00625FC3" w:rsidRPr="00160B63" w:rsidRDefault="00625FC3" w:rsidP="00AB27C0">
            <w:pPr>
              <w:ind w:hanging="89"/>
              <w:rPr>
                <w:rFonts w:ascii="Times New Roman" w:hAnsi="Times New Roman"/>
                <w:iCs/>
                <w:highlight w:val="yellow"/>
              </w:rPr>
            </w:pP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НП-16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0B2730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Научна конференция: </w:t>
            </w:r>
          </w:p>
          <w:p w:rsidR="00625FC3" w:rsidRPr="00E873BF" w:rsidRDefault="000B2730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Перспективи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предизвикателства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съвременното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Марияна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Тонева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Кузманова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Факултет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22.10.2015</w:t>
            </w:r>
          </w:p>
          <w:p w:rsidR="000B2730" w:rsidRPr="00E873BF" w:rsidRDefault="000B2730" w:rsidP="00AB27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зали</w:t>
            </w: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НП-13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0B2730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Научна конференция: </w:t>
            </w:r>
          </w:p>
          <w:p w:rsidR="00625FC3" w:rsidRPr="00E873BF" w:rsidRDefault="000B2730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Правни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икономически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пробл</w:t>
            </w: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еми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съвременната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бизнес среда»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1" w:rsidRPr="00E873BF" w:rsidRDefault="00625FC3" w:rsidP="00A23F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доц. д-р Таня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Николова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Йосифова</w:t>
            </w:r>
            <w:proofErr w:type="spellEnd"/>
          </w:p>
          <w:p w:rsidR="000B2730" w:rsidRPr="00E873BF" w:rsidRDefault="000B2730" w:rsidP="00A23F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/Юридически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факултет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23.10.2015</w:t>
            </w:r>
          </w:p>
          <w:p w:rsidR="000B2730" w:rsidRPr="00E873BF" w:rsidRDefault="000B2730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зали</w:t>
            </w: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НП-5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EC4B2A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Научна конференция: </w:t>
            </w:r>
          </w:p>
          <w:p w:rsidR="00625FC3" w:rsidRPr="00E873BF" w:rsidRDefault="00EC4B2A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Икономически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предизвикателства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растеж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конкурентоспособност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неравенство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д.ик.н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Стати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Василев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Статев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Икономикс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06.11.2015</w:t>
            </w:r>
          </w:p>
          <w:p w:rsidR="00625FC3" w:rsidRPr="00E873BF" w:rsidRDefault="00EC4B2A" w:rsidP="00A23F71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зали</w:t>
            </w: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НП-9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E4A84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Международна научна конференция: 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Обучението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изследванията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икономика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отбраната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сигурността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настояще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бъдеще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Цветан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Георгиев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Цветков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Национална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регионална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lastRenderedPageBreak/>
              <w:t>сигурност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lastRenderedPageBreak/>
              <w:t>10.11.2015</w:t>
            </w:r>
          </w:p>
          <w:p w:rsidR="006E4A84" w:rsidRPr="00E873BF" w:rsidRDefault="006E4A84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зала</w:t>
            </w:r>
          </w:p>
        </w:tc>
      </w:tr>
      <w:tr w:rsidR="00215A69" w:rsidRPr="00160B63" w:rsidTr="00215A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C719DF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Пета международна научна конференция: 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информационните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комуникационни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статистиката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икономиката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образованието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(ICAICTSEE-2015)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Димитър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Георгиев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Велев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Факултет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Приложна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13</w:t>
            </w:r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14.11.2015 г.</w:t>
            </w:r>
          </w:p>
          <w:p w:rsidR="00831928" w:rsidRPr="00E873BF" w:rsidRDefault="00831928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зали</w:t>
            </w:r>
          </w:p>
        </w:tc>
        <w:tc>
          <w:tcPr>
            <w:tcW w:w="1513" w:type="dxa"/>
            <w:vAlign w:val="center"/>
          </w:tcPr>
          <w:p w:rsidR="00625FC3" w:rsidRPr="00160B63" w:rsidRDefault="00625FC3" w:rsidP="00AB27C0">
            <w:pPr>
              <w:ind w:firstLine="53"/>
              <w:rPr>
                <w:rFonts w:ascii="Times New Roman" w:hAnsi="Times New Roman"/>
                <w:iCs/>
              </w:rPr>
            </w:pP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НП-3/2015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742527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Научна конференция</w:t>
            </w:r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:rsidR="00625FC3" w:rsidRPr="00E873BF" w:rsidRDefault="00742527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Икономическа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социология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4.0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Нончев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Икономическа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социология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19.11.2015</w:t>
            </w:r>
          </w:p>
          <w:p w:rsidR="00742527" w:rsidRPr="00E873BF" w:rsidRDefault="00742527" w:rsidP="00992C0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зала</w:t>
            </w: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НП-7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E3277A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научна конференция: «</w:t>
            </w:r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Административно управление в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публичния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сектор: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институционална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среда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капацитет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доц.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Александър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Иванов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Вълков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"Публична администрация"/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</w:rPr>
              <w:t>20.11.2015</w:t>
            </w:r>
          </w:p>
          <w:p w:rsidR="00E3277A" w:rsidRPr="00E873BF" w:rsidRDefault="00E3277A" w:rsidP="00AB27C0">
            <w:pPr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Голяма </w:t>
            </w:r>
            <w:proofErr w:type="spellStart"/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конферентна</w:t>
            </w:r>
            <w:proofErr w:type="spellEnd"/>
            <w:r w:rsidRPr="00E873B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зала</w:t>
            </w:r>
          </w:p>
          <w:p w:rsidR="00625FC3" w:rsidRPr="00E873BF" w:rsidRDefault="00625FC3" w:rsidP="00AB27C0">
            <w:pPr>
              <w:ind w:right="-56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0B6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НП-8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C719DB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Научна конференция: </w:t>
            </w:r>
          </w:p>
          <w:p w:rsidR="00AB27C0" w:rsidRPr="00E873BF" w:rsidRDefault="00C719DB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Върховенството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предпоставка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бизнеса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икономически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растеж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Научни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изследвания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памет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Борис</w:t>
            </w:r>
            <w:proofErr w:type="spellEnd"/>
            <w:r w:rsidR="00AB27C0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7C0" w:rsidRPr="00E873BF">
              <w:rPr>
                <w:rFonts w:ascii="Times New Roman" w:hAnsi="Times New Roman"/>
                <w:sz w:val="24"/>
                <w:szCs w:val="24"/>
              </w:rPr>
              <w:t>Ланджев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Захари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Емилов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Торманов</w:t>
            </w:r>
            <w:proofErr w:type="spellEnd"/>
          </w:p>
          <w:p w:rsidR="00AB27C0" w:rsidRPr="00E873BF" w:rsidRDefault="00C719DB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Юридически факултет</w:t>
            </w:r>
            <w:r w:rsidR="00AB27C0" w:rsidRPr="00E873B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27.11.2015</w:t>
            </w:r>
          </w:p>
          <w:p w:rsidR="00C719DB" w:rsidRPr="00E873BF" w:rsidRDefault="00C719DB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зали</w:t>
            </w:r>
          </w:p>
          <w:p w:rsidR="00C719DB" w:rsidRPr="00E873BF" w:rsidRDefault="00C719DB" w:rsidP="00AB27C0">
            <w:pPr>
              <w:rPr>
                <w:rFonts w:ascii="Times New Roman" w:hAnsi="Times New Roman"/>
                <w:sz w:val="24"/>
                <w:szCs w:val="24"/>
                <w:highlight w:val="magenta"/>
                <w:lang w:val="bg-BG"/>
              </w:rPr>
            </w:pPr>
          </w:p>
        </w:tc>
      </w:tr>
      <w:tr w:rsidR="00215A69" w:rsidRPr="00160B63" w:rsidTr="00215A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НП-15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Годишна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научна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академичния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състав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УНСС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докладване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постигнатите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научни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Венелин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Бошнаков</w:t>
            </w:r>
            <w:proofErr w:type="spellEnd"/>
          </w:p>
          <w:p w:rsidR="00AB27C0" w:rsidRPr="00E873BF" w:rsidRDefault="00AB27C0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/УНСС/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C0" w:rsidRPr="00E873BF" w:rsidRDefault="00AB27C0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202D9E"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</w:t>
            </w: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04.12.2015</w:t>
            </w:r>
          </w:p>
          <w:p w:rsidR="000B2730" w:rsidRPr="00E873BF" w:rsidRDefault="000B2730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зали</w:t>
            </w:r>
          </w:p>
        </w:tc>
        <w:tc>
          <w:tcPr>
            <w:tcW w:w="1513" w:type="dxa"/>
            <w:vAlign w:val="center"/>
          </w:tcPr>
          <w:p w:rsidR="00AB27C0" w:rsidRPr="00160B63" w:rsidRDefault="00AB27C0" w:rsidP="00AB27C0">
            <w:pPr>
              <w:rPr>
                <w:rFonts w:ascii="Times New Roman" w:hAnsi="Times New Roman"/>
                <w:iCs/>
              </w:rPr>
            </w:pP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НП-18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Юбилейна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международна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научна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посветена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създаването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специалност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Политология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“ в УНСС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Георги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Недев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Янков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Катедра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Политология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"/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25FC3" w:rsidRPr="00E873BF" w:rsidRDefault="0087540F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02D9E" w:rsidRPr="00E873BF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25FC3"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.11.2015 </w:t>
            </w:r>
          </w:p>
          <w:p w:rsidR="00510029" w:rsidRPr="00E873BF" w:rsidRDefault="00510029" w:rsidP="00AB27C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зали</w:t>
            </w:r>
            <w:bookmarkStart w:id="0" w:name="_GoBack"/>
            <w:bookmarkEnd w:id="0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C3" w:rsidRPr="00160B63" w:rsidTr="00215A69">
        <w:trPr>
          <w:gridAfter w:val="1"/>
          <w:wAfter w:w="15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15A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202D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НИД 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НП-2</w:t>
            </w: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873B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E" w:rsidRPr="00E873BF" w:rsidRDefault="00487493" w:rsidP="0048749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Единадесета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международна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научна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младите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учени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  <w:p w:rsidR="00625FC3" w:rsidRPr="00E873BF" w:rsidRDefault="00487493" w:rsidP="00202D9E">
            <w:pPr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Икономиката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България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Европейския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съюз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C3" w:rsidRPr="00E873BF">
              <w:rPr>
                <w:rFonts w:ascii="Times New Roman" w:hAnsi="Times New Roman"/>
                <w:sz w:val="24"/>
                <w:szCs w:val="24"/>
              </w:rPr>
              <w:t>пътя</w:t>
            </w:r>
            <w:proofErr w:type="spellEnd"/>
            <w:r w:rsidR="00625FC3"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реформите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73BF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. д-р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Силвия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Трифонова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Трифонова</w:t>
            </w:r>
            <w:proofErr w:type="spellEnd"/>
          </w:p>
          <w:p w:rsidR="00625FC3" w:rsidRPr="00E873BF" w:rsidRDefault="00625FC3" w:rsidP="00AB27C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Финансово-счетоводен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3BF">
              <w:rPr>
                <w:rFonts w:ascii="Times New Roman" w:hAnsi="Times New Roman"/>
                <w:sz w:val="24"/>
                <w:szCs w:val="24"/>
              </w:rPr>
              <w:t>факултет</w:t>
            </w:r>
            <w:proofErr w:type="spellEnd"/>
            <w:r w:rsidRPr="00E873B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</w:rPr>
              <w:t>15.12.2015</w:t>
            </w:r>
          </w:p>
          <w:p w:rsidR="009A514E" w:rsidRPr="00E873BF" w:rsidRDefault="009A514E" w:rsidP="00AB27C0">
            <w:pP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и Малка </w:t>
            </w:r>
            <w:proofErr w:type="spellStart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конферентни</w:t>
            </w:r>
            <w:proofErr w:type="spellEnd"/>
            <w:r w:rsidRPr="00E873B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зали, Зала Научни съвети, Факултетна зала</w:t>
            </w:r>
          </w:p>
          <w:p w:rsidR="00625FC3" w:rsidRPr="00E873BF" w:rsidRDefault="00625FC3" w:rsidP="00AB27C0">
            <w:pP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</w:tr>
    </w:tbl>
    <w:p w:rsidR="0058369F" w:rsidRDefault="0058369F"/>
    <w:sectPr w:rsidR="0058369F" w:rsidSect="00476D65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8B" w:rsidRDefault="00972A8B" w:rsidP="00476D65">
      <w:pPr>
        <w:spacing w:after="0" w:line="240" w:lineRule="auto"/>
      </w:pPr>
      <w:r>
        <w:separator/>
      </w:r>
    </w:p>
  </w:endnote>
  <w:endnote w:type="continuationSeparator" w:id="0">
    <w:p w:rsidR="00972A8B" w:rsidRDefault="00972A8B" w:rsidP="0047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8B" w:rsidRDefault="00972A8B" w:rsidP="00476D65">
      <w:pPr>
        <w:spacing w:after="0" w:line="240" w:lineRule="auto"/>
      </w:pPr>
      <w:r>
        <w:separator/>
      </w:r>
    </w:p>
  </w:footnote>
  <w:footnote w:type="continuationSeparator" w:id="0">
    <w:p w:rsidR="00972A8B" w:rsidRDefault="00972A8B" w:rsidP="0047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3EDB"/>
    <w:multiLevelType w:val="hybridMultilevel"/>
    <w:tmpl w:val="18F0ED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813F51"/>
    <w:multiLevelType w:val="hybridMultilevel"/>
    <w:tmpl w:val="96D873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9D"/>
    <w:rsid w:val="0005359C"/>
    <w:rsid w:val="00067EBE"/>
    <w:rsid w:val="000A65B5"/>
    <w:rsid w:val="000B2730"/>
    <w:rsid w:val="000D74D8"/>
    <w:rsid w:val="000F6801"/>
    <w:rsid w:val="00133F9D"/>
    <w:rsid w:val="00154D40"/>
    <w:rsid w:val="00160B63"/>
    <w:rsid w:val="00192F69"/>
    <w:rsid w:val="001F6180"/>
    <w:rsid w:val="00202D9E"/>
    <w:rsid w:val="00215A69"/>
    <w:rsid w:val="00251E41"/>
    <w:rsid w:val="00253E7E"/>
    <w:rsid w:val="003A4665"/>
    <w:rsid w:val="00476D65"/>
    <w:rsid w:val="00487493"/>
    <w:rsid w:val="004A6AF5"/>
    <w:rsid w:val="00510029"/>
    <w:rsid w:val="0058369F"/>
    <w:rsid w:val="005B7012"/>
    <w:rsid w:val="005D08EB"/>
    <w:rsid w:val="00614C78"/>
    <w:rsid w:val="00625FC3"/>
    <w:rsid w:val="006E4A84"/>
    <w:rsid w:val="00742446"/>
    <w:rsid w:val="00742527"/>
    <w:rsid w:val="0077363F"/>
    <w:rsid w:val="007B48A5"/>
    <w:rsid w:val="007C427E"/>
    <w:rsid w:val="0080322F"/>
    <w:rsid w:val="00810F9B"/>
    <w:rsid w:val="00823EE5"/>
    <w:rsid w:val="00831928"/>
    <w:rsid w:val="0087540F"/>
    <w:rsid w:val="008940F5"/>
    <w:rsid w:val="008D5DDB"/>
    <w:rsid w:val="00972A8B"/>
    <w:rsid w:val="00992C02"/>
    <w:rsid w:val="009A514E"/>
    <w:rsid w:val="009B7B5B"/>
    <w:rsid w:val="00A23F71"/>
    <w:rsid w:val="00AB27C0"/>
    <w:rsid w:val="00B1216B"/>
    <w:rsid w:val="00BB38B0"/>
    <w:rsid w:val="00BD6F64"/>
    <w:rsid w:val="00C02EFE"/>
    <w:rsid w:val="00C51AA2"/>
    <w:rsid w:val="00C719DB"/>
    <w:rsid w:val="00C719DF"/>
    <w:rsid w:val="00CE3959"/>
    <w:rsid w:val="00D47D3C"/>
    <w:rsid w:val="00D8078B"/>
    <w:rsid w:val="00DA3B37"/>
    <w:rsid w:val="00DB12D2"/>
    <w:rsid w:val="00DC4F53"/>
    <w:rsid w:val="00E3277A"/>
    <w:rsid w:val="00E873BF"/>
    <w:rsid w:val="00EC4B2A"/>
    <w:rsid w:val="00F60B8C"/>
    <w:rsid w:val="00F863DA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76D65"/>
  </w:style>
  <w:style w:type="paragraph" w:styleId="Footer">
    <w:name w:val="footer"/>
    <w:basedOn w:val="Normal"/>
    <w:link w:val="Foot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76D65"/>
  </w:style>
  <w:style w:type="paragraph" w:styleId="HTMLAddress">
    <w:name w:val="HTML Address"/>
    <w:basedOn w:val="Normal"/>
    <w:link w:val="HTMLAddressChar"/>
    <w:unhideWhenUsed/>
    <w:rsid w:val="00476D6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bg-BG" w:eastAsia="bg-BG"/>
    </w:rPr>
  </w:style>
  <w:style w:type="character" w:customStyle="1" w:styleId="HTMLAddressChar">
    <w:name w:val="HTML Address Char"/>
    <w:basedOn w:val="DefaultParagraphFont"/>
    <w:link w:val="HTMLAddress"/>
    <w:rsid w:val="00476D65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NormalWeb1">
    <w:name w:val="Normal (Web)1"/>
    <w:basedOn w:val="Normal"/>
    <w:rsid w:val="00476D65"/>
    <w:pPr>
      <w:spacing w:after="120" w:line="240" w:lineRule="auto"/>
      <w:ind w:firstLine="48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476D65"/>
    <w:rPr>
      <w:b/>
      <w:bCs/>
    </w:rPr>
  </w:style>
  <w:style w:type="paragraph" w:styleId="ListParagraph">
    <w:name w:val="List Paragraph"/>
    <w:basedOn w:val="Normal"/>
    <w:uiPriority w:val="34"/>
    <w:qFormat/>
    <w:rsid w:val="00F86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9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76D65"/>
  </w:style>
  <w:style w:type="paragraph" w:styleId="Footer">
    <w:name w:val="footer"/>
    <w:basedOn w:val="Normal"/>
    <w:link w:val="Foot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76D65"/>
  </w:style>
  <w:style w:type="paragraph" w:styleId="HTMLAddress">
    <w:name w:val="HTML Address"/>
    <w:basedOn w:val="Normal"/>
    <w:link w:val="HTMLAddressChar"/>
    <w:unhideWhenUsed/>
    <w:rsid w:val="00476D6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bg-BG" w:eastAsia="bg-BG"/>
    </w:rPr>
  </w:style>
  <w:style w:type="character" w:customStyle="1" w:styleId="HTMLAddressChar">
    <w:name w:val="HTML Address Char"/>
    <w:basedOn w:val="DefaultParagraphFont"/>
    <w:link w:val="HTMLAddress"/>
    <w:rsid w:val="00476D65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NormalWeb1">
    <w:name w:val="Normal (Web)1"/>
    <w:basedOn w:val="Normal"/>
    <w:rsid w:val="00476D65"/>
    <w:pPr>
      <w:spacing w:after="120" w:line="240" w:lineRule="auto"/>
      <w:ind w:firstLine="48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476D65"/>
    <w:rPr>
      <w:b/>
      <w:bCs/>
    </w:rPr>
  </w:style>
  <w:style w:type="paragraph" w:styleId="ListParagraph">
    <w:name w:val="List Paragraph"/>
    <w:basedOn w:val="Normal"/>
    <w:uiPriority w:val="34"/>
    <w:qFormat/>
    <w:rsid w:val="00F86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9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S.Georgieva</dc:creator>
  <cp:lastModifiedBy>Venko Andonov</cp:lastModifiedBy>
  <cp:revision>8</cp:revision>
  <cp:lastPrinted>2015-05-28T09:11:00Z</cp:lastPrinted>
  <dcterms:created xsi:type="dcterms:W3CDTF">2015-05-28T14:19:00Z</dcterms:created>
  <dcterms:modified xsi:type="dcterms:W3CDTF">2015-09-29T13:15:00Z</dcterms:modified>
</cp:coreProperties>
</file>