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7943A755" w14:textId="77777777" w:rsidR="007A4B4D" w:rsidRPr="007A4B4D" w:rsidRDefault="00124132" w:rsidP="007A4B4D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i/>
          <w:spacing w:val="-6"/>
          <w:szCs w:val="26"/>
          <w:lang w:val="en-US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7A4B4D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7A4B4D" w:rsidRPr="007A4B4D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40B986BB" w14:textId="27F74DC5" w:rsidR="003F1D18" w:rsidRPr="00932BCA" w:rsidRDefault="00F30148" w:rsidP="007A4B4D">
      <w:pPr>
        <w:spacing w:before="96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7A4B4D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Pr="00932BCA">
        <w:rPr>
          <w:rFonts w:ascii="Times New Roman" w:hAnsi="Times New Roman"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Pr="00932BCA">
        <w:rPr>
          <w:rFonts w:ascii="Times New Roman" w:hAnsi="Times New Roman"/>
          <w:szCs w:val="24"/>
          <w:lang w:val="bg-BG"/>
        </w:rPr>
        <w:tab/>
      </w:r>
      <w:proofErr w:type="spellStart"/>
      <w:r w:rsidR="007A4B4D" w:rsidRPr="007A4B4D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7A4B4D" w:rsidRPr="007A4B4D">
        <w:rPr>
          <w:rFonts w:ascii="Times New Roman" w:hAnsi="Times New Roman"/>
          <w:i/>
          <w:szCs w:val="24"/>
          <w:lang w:val="bg-BG"/>
        </w:rPr>
        <w:t>:</w:t>
      </w:r>
      <w:r w:rsidR="007A4B4D">
        <w:rPr>
          <w:rFonts w:ascii="Times New Roman" w:hAnsi="Times New Roman"/>
          <w:szCs w:val="24"/>
          <w:lang w:val="bg-BG"/>
        </w:rPr>
        <w:br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="007A4B4D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7A4B4D">
        <w:rPr>
          <w:rFonts w:ascii="Times New Roman" w:hAnsi="Times New Roman"/>
          <w:szCs w:val="24"/>
          <w:lang w:val="bg-BG"/>
        </w:rPr>
        <w:br/>
      </w:r>
      <w:r w:rsidR="007A4B4D" w:rsidRPr="007A4B4D">
        <w:rPr>
          <w:rFonts w:ascii="Times New Roman" w:hAnsi="Times New Roman"/>
          <w:i/>
          <w:szCs w:val="24"/>
          <w:lang w:val="bg-BG"/>
        </w:rPr>
        <w:t xml:space="preserve">                                                                                            </w:t>
      </w:r>
      <w:r w:rsidR="007A4B4D" w:rsidRPr="007A4B4D">
        <w:rPr>
          <w:rFonts w:ascii="Times New Roman" w:hAnsi="Times New Roman"/>
          <w:i/>
          <w:szCs w:val="24"/>
          <w:lang w:val="bg-BG"/>
        </w:rPr>
        <w:t>/</w:t>
      </w:r>
      <w:proofErr w:type="spellStart"/>
      <w:r w:rsidR="007A4B4D" w:rsidRPr="007A4B4D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7A4B4D" w:rsidRPr="007A4B4D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7A4B4D" w:rsidRPr="007A4B4D">
        <w:rPr>
          <w:rFonts w:ascii="Times New Roman" w:hAnsi="Times New Roman"/>
          <w:i/>
          <w:szCs w:val="24"/>
          <w:lang w:val="bg-BG"/>
        </w:rPr>
        <w:t>rector</w:t>
      </w:r>
      <w:proofErr w:type="spellEnd"/>
      <w:r w:rsidR="007A4B4D" w:rsidRPr="007A4B4D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7A4B4D" w:rsidRPr="007A4B4D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7A4B4D" w:rsidRPr="007A4B4D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7A4B4D" w:rsidRPr="007A4B4D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7A4B4D" w:rsidRPr="007A4B4D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7A4B4D" w:rsidRPr="00932BCA">
        <w:rPr>
          <w:rFonts w:ascii="Times New Roman" w:hAnsi="Times New Roman"/>
          <w:color w:val="800000"/>
          <w:szCs w:val="24"/>
          <w:lang w:val="bg-BG"/>
        </w:rPr>
        <w:t xml:space="preserve">        </w:t>
      </w:r>
      <w:r w:rsidR="007A4B4D">
        <w:rPr>
          <w:rFonts w:ascii="Times New Roman" w:hAnsi="Times New Roman"/>
          <w:color w:val="800000"/>
          <w:szCs w:val="24"/>
          <w:lang w:val="bg-BG"/>
        </w:rPr>
        <w:t xml:space="preserve"> 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</w:p>
    <w:p w14:paraId="4A3CC00D" w14:textId="77777777" w:rsidR="007A4B4D" w:rsidRPr="007A4B4D" w:rsidRDefault="003F5195" w:rsidP="007A4B4D">
      <w:pPr>
        <w:jc w:val="center"/>
        <w:rPr>
          <w:rFonts w:ascii="Times New Roman" w:hAnsi="Times New Roman"/>
          <w:i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  <w:r w:rsidR="007A4B4D">
        <w:rPr>
          <w:rFonts w:ascii="Times New Roman" w:hAnsi="Times New Roman"/>
          <w:color w:val="800000"/>
          <w:lang w:val="bg-BG"/>
        </w:rPr>
        <w:br/>
      </w:r>
      <w:r w:rsidR="007A4B4D" w:rsidRPr="007A4B4D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7BA9EBFE" w14:textId="27FC095B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483665" w14:paraId="29A06B2E" w14:textId="77777777" w:rsidTr="00665B30">
        <w:tc>
          <w:tcPr>
            <w:tcW w:w="3529" w:type="dxa"/>
            <w:vAlign w:val="center"/>
          </w:tcPr>
          <w:p w14:paraId="3EA049AF" w14:textId="62438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aand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0AC7A63F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14AE220F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2E759C47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417BAA3A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53C4D057" w14:textId="1EE405A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7A4B4D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483665" w14:paraId="7847E458" w14:textId="77777777" w:rsidTr="00665B30">
        <w:tc>
          <w:tcPr>
            <w:tcW w:w="3529" w:type="dxa"/>
            <w:vAlign w:val="center"/>
          </w:tcPr>
          <w:p w14:paraId="423F7788" w14:textId="37271CB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736156B2" w14:textId="7EA855A3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F6431E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F6431E" w:rsidRPr="0034654C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528E587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Заповед за зачисляване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602449A1" w14:textId="37374A3F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</w:t>
            </w:r>
            <w:r w:rsidR="0034654C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/........................</w:t>
            </w:r>
            <w:r w:rsidR="0034654C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03E6703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47BA522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F6431E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  <w:r w:rsidR="0034654C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F6431E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F6431E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F6431E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F6431E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F6431E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to </w:t>
            </w:r>
            <w:r w:rsidR="00F6431E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34654C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2BC329A4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20F0482C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7A4B4D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5A35B6A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7A4B4D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br/>
            </w:r>
            <w:r w:rsidR="007A4B4D" w:rsidRPr="007A4B4D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7A4B4D" w:rsidRPr="007A4B4D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5CCE6859" w14:textId="77777777" w:rsidR="007A4B4D" w:rsidRDefault="007A4B4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17D73280" w14:textId="77777777" w:rsidR="0034654C" w:rsidRPr="0034654C" w:rsidRDefault="00B843A3" w:rsidP="0034654C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ПЪРВАТА ГОДИНА НА ОБУЧЕНИЕ</w:t>
      </w:r>
      <w:r w:rsidR="0034654C">
        <w:rPr>
          <w:rFonts w:ascii="Times New Roman" w:hAnsi="Times New Roman"/>
          <w:color w:val="800000"/>
          <w:szCs w:val="24"/>
          <w:lang w:val="bg-BG"/>
        </w:rPr>
        <w:br/>
      </w:r>
      <w:r w:rsidR="0034654C" w:rsidRPr="0034654C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5689B" w:rsidRPr="00483665" w14:paraId="1261E488" w14:textId="77777777" w:rsidTr="00483665">
        <w:trPr>
          <w:trHeight w:val="307"/>
        </w:trPr>
        <w:tc>
          <w:tcPr>
            <w:tcW w:w="9057" w:type="dxa"/>
            <w:gridSpan w:val="6"/>
            <w:vAlign w:val="center"/>
          </w:tcPr>
          <w:p w14:paraId="18E7DEFA" w14:textId="67D4F390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DC3B5E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5C8CA63F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</w:p>
        </w:tc>
        <w:tc>
          <w:tcPr>
            <w:tcW w:w="2519" w:type="dxa"/>
            <w:vAlign w:val="center"/>
          </w:tcPr>
          <w:p w14:paraId="55F243D5" w14:textId="7B7DDEC0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22B8DFA3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3483AD31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2E1C685D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932BCA" w14:paraId="1C0E0DDF" w14:textId="77777777" w:rsidTr="00483665">
        <w:trPr>
          <w:trHeight w:val="646"/>
        </w:trPr>
        <w:tc>
          <w:tcPr>
            <w:tcW w:w="9057" w:type="dxa"/>
            <w:gridSpan w:val="6"/>
            <w:vAlign w:val="center"/>
          </w:tcPr>
          <w:p w14:paraId="1DC0FAD0" w14:textId="77777777" w:rsidR="0034654C" w:rsidRPr="0034654C" w:rsidRDefault="00D5689B" w:rsidP="0034654C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  <w:p w14:paraId="13EA3C0A" w14:textId="578E7D96" w:rsidR="00D5689B" w:rsidRPr="00932BCA" w:rsidRDefault="00F76C5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3.7. АДМИНИСТРАЦИЯ И УПРАВЛЕНИЕ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34654C" w:rsidRPr="0034654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3.7. ADMINISTRATION AND MANAGEMENT</w:t>
            </w:r>
          </w:p>
        </w:tc>
      </w:tr>
      <w:tr w:rsidR="00D5689B" w:rsidRPr="00932BCA" w14:paraId="12270298" w14:textId="77777777" w:rsidTr="00DC3B5E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395E710E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34654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519" w:type="dxa"/>
            <w:vAlign w:val="center"/>
          </w:tcPr>
          <w:p w14:paraId="54AB9453" w14:textId="362AF08B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2DF38E5F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670444F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DC3B5E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7743D27A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76D8844A" w14:textId="15ABCF5B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60C3C05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3B525EB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7B8C682" w14:textId="77777777" w:rsidTr="00DC3B5E">
        <w:tc>
          <w:tcPr>
            <w:tcW w:w="552" w:type="dxa"/>
            <w:vAlign w:val="center"/>
          </w:tcPr>
          <w:p w14:paraId="502E823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7A5CF16A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Статистически анализ на данни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Statistical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analysis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data</w:t>
            </w:r>
            <w:proofErr w:type="spellEnd"/>
          </w:p>
        </w:tc>
        <w:tc>
          <w:tcPr>
            <w:tcW w:w="2519" w:type="dxa"/>
            <w:vAlign w:val="center"/>
          </w:tcPr>
          <w:p w14:paraId="760F87D1" w14:textId="2B6564F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7476124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5F8233B8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BFD1636" w14:textId="77777777" w:rsidTr="00DC3B5E">
        <w:tc>
          <w:tcPr>
            <w:tcW w:w="552" w:type="dxa"/>
            <w:vAlign w:val="center"/>
          </w:tcPr>
          <w:p w14:paraId="06A473B3" w14:textId="55EFC2E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52241E00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Qualitative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</w:p>
        </w:tc>
        <w:tc>
          <w:tcPr>
            <w:tcW w:w="2519" w:type="dxa"/>
            <w:vAlign w:val="center"/>
          </w:tcPr>
          <w:p w14:paraId="41823543" w14:textId="6B808B1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5595FE14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2354CB8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51916FEA" w14:textId="77777777" w:rsidTr="00DC3B5E">
        <w:tc>
          <w:tcPr>
            <w:tcW w:w="552" w:type="dxa"/>
            <w:vAlign w:val="center"/>
          </w:tcPr>
          <w:p w14:paraId="33FE7DA5" w14:textId="5EB735A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2D4807DA" w:rsidR="00D5689B" w:rsidRPr="00F76C55" w:rsidRDefault="00F76C55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76C5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Администрация и управление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Administration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and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management</w:t>
            </w:r>
            <w:proofErr w:type="spellEnd"/>
          </w:p>
        </w:tc>
        <w:tc>
          <w:tcPr>
            <w:tcW w:w="2519" w:type="dxa"/>
            <w:vAlign w:val="center"/>
          </w:tcPr>
          <w:p w14:paraId="019FEEA5" w14:textId="6163716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3C10D7F2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226E009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DC3B5E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1E6FC933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D11187" w:rsidRPr="00D1118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519" w:type="dxa"/>
            <w:vAlign w:val="center"/>
          </w:tcPr>
          <w:p w14:paraId="29DFEDFE" w14:textId="78581BB2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46AD9C8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5077A92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1118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11187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DC3B5E">
        <w:trPr>
          <w:trHeight w:val="374"/>
        </w:trPr>
        <w:tc>
          <w:tcPr>
            <w:tcW w:w="7905" w:type="dxa"/>
            <w:gridSpan w:val="5"/>
            <w:vAlign w:val="center"/>
          </w:tcPr>
          <w:p w14:paraId="3B3DEC7C" w14:textId="7EF660D3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D1118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237FEC" w:rsidRPr="001B362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4CED751D" w14:textId="77777777" w:rsidR="00237FEC" w:rsidRDefault="00237FEC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4CB2C5A8" w14:textId="77777777" w:rsidR="00237FEC" w:rsidRPr="00932BCA" w:rsidRDefault="00237FEC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483665" w14:paraId="0DB3509D" w14:textId="77777777" w:rsidTr="00483665">
        <w:trPr>
          <w:trHeight w:val="377"/>
        </w:trPr>
        <w:tc>
          <w:tcPr>
            <w:tcW w:w="9057" w:type="dxa"/>
            <w:gridSpan w:val="4"/>
            <w:vAlign w:val="center"/>
          </w:tcPr>
          <w:p w14:paraId="0186067B" w14:textId="11B1B193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 xml:space="preserve"> II. РАБОТА ПО ДИСЕРТАЦИОННИЯ ТРУД И ПУБЛИКАЦИИ</w:t>
            </w:r>
            <w:r w:rsidR="00237FE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237FEC" w:rsidRPr="00237F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237FEC" w:rsidRPr="00237F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237FEC" w:rsidRPr="00237F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DC3B5E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0316CC16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237FE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25331F21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06EC3EC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4A4F12EA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DC3B5E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49A54EB7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DC3B5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1F46240C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C3B5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362B234E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EF5376" w:rsidRPr="00932BCA" w14:paraId="72FAA9F4" w14:textId="77777777" w:rsidTr="00DC3B5E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5EAB3F3F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DC3B5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4C21A5AF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DC3B5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11187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619C154A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DC3B5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m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DC3B5E" w:rsidRPr="00DC3B5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2EB1E2A6" w14:textId="77777777" w:rsidR="00237FEC" w:rsidRDefault="00237FEC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61C176D" w14:textId="77777777" w:rsidR="00DC3B5E" w:rsidRPr="00DC3B5E" w:rsidRDefault="003C241E" w:rsidP="00DC3B5E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DC3B5E">
        <w:rPr>
          <w:rFonts w:ascii="Times New Roman" w:hAnsi="Times New Roman"/>
          <w:color w:val="800000"/>
          <w:szCs w:val="24"/>
          <w:lang w:val="en-US"/>
        </w:rPr>
        <w:br/>
      </w:r>
      <w:r w:rsidR="00DC3B5E" w:rsidRPr="00DC3B5E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SECOND YEAR OF STUDIES 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483665" w14:paraId="07395E73" w14:textId="77777777" w:rsidTr="005F12E9">
        <w:tc>
          <w:tcPr>
            <w:tcW w:w="9057" w:type="dxa"/>
            <w:gridSpan w:val="6"/>
            <w:vAlign w:val="center"/>
          </w:tcPr>
          <w:p w14:paraId="503B1FA2" w14:textId="50D0C090" w:rsidR="00DD6A13" w:rsidRPr="00DC3B5E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DC3B5E" w:rsidRPr="00DC3B5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DC3B5E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2F71F7A2" w:rsidR="00DD6A13" w:rsidRPr="00DC3B5E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DC3B5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4A90B1B0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35EA9D9E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591D0694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7F102FDD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709630D2" w14:textId="1D42A2AE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</w:tc>
      </w:tr>
      <w:tr w:rsidR="00DD6A13" w:rsidRPr="00932BCA" w14:paraId="29149BF1" w14:textId="77777777" w:rsidTr="00DC3B5E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071675B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7BB2491F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4273C429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DC3B5E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08359962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3FD6F6F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3C9917B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DC3B5E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32318CB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4EBB7D35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327653C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  <w:r w:rsid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007978">
        <w:tc>
          <w:tcPr>
            <w:tcW w:w="7905" w:type="dxa"/>
            <w:gridSpan w:val="5"/>
            <w:vAlign w:val="center"/>
          </w:tcPr>
          <w:p w14:paraId="4ED9EDC6" w14:textId="58F7C05E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39BBE43" w14:textId="77777777" w:rsidR="00007978" w:rsidRDefault="00007978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483665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496AC2D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 xml:space="preserve"> II. РАБОТА ПО ДИСЕРТАЦИОННИЯ ТРУД И ПУБЛИКАЦИИ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DC3B5E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15665779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32F3A764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7C170EE5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010B54D4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DC3B5E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04D4B4E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5485D3" w14:textId="645EAB26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DC3B5E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5779F899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7A11625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DC3B5E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7DD57BFB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36A7BA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44F07768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00797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007978" w:rsidRPr="0000797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5D1FEF0F" w14:textId="77777777" w:rsidTr="00DC3B5E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355C7392" w:rsidR="00A65274" w:rsidRPr="00932BCA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00797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007978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0529D89F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00797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20C51C9B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483665" w14:paraId="19D60F11" w14:textId="77777777" w:rsidTr="00A65274">
        <w:tc>
          <w:tcPr>
            <w:tcW w:w="9057" w:type="dxa"/>
            <w:gridSpan w:val="4"/>
          </w:tcPr>
          <w:p w14:paraId="6FAB4DD6" w14:textId="28805F80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DC3B5E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26344142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3A092A12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1BDF1C7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DC3B5E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10DDB122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DC3B5E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5704F0D4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3EFCE5B4" w14:textId="77777777" w:rsidR="00DC3B5E" w:rsidRDefault="00DC3B5E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19797331" w14:textId="77777777" w:rsidR="008A7AF3" w:rsidRDefault="008A7AF3" w:rsidP="008A7AF3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6344D14D" w14:textId="77777777" w:rsidR="008A7AF3" w:rsidRDefault="008A7AF3" w:rsidP="008A7AF3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621E6125" w14:textId="77777777" w:rsidR="008A7AF3" w:rsidRDefault="008A7AF3" w:rsidP="008A7AF3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4281B10B" w14:textId="77777777" w:rsidR="008A7AF3" w:rsidRDefault="008A7AF3" w:rsidP="008A7AF3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E282E5A" w14:textId="77777777" w:rsidR="008A7AF3" w:rsidRPr="00932BCA" w:rsidRDefault="00AD5C75" w:rsidP="008A7AF3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  <w:r w:rsidR="008A7AF3">
        <w:rPr>
          <w:rFonts w:ascii="Times New Roman" w:hAnsi="Times New Roman"/>
          <w:color w:val="800000"/>
          <w:szCs w:val="24"/>
          <w:lang w:val="bg-BG"/>
        </w:rPr>
        <w:br/>
      </w:r>
      <w:r w:rsidR="008A7AF3" w:rsidRPr="008A7AF3">
        <w:rPr>
          <w:rFonts w:ascii="Times New Roman" w:hAnsi="Times New Roman"/>
          <w:i/>
          <w:color w:val="800000"/>
          <w:szCs w:val="24"/>
          <w:lang w:val="bg-BG"/>
        </w:rPr>
        <w:t>WORK PLAN FOR THE THIRD/FOURTH YEAR OF STUDIES</w:t>
      </w:r>
      <w:r w:rsidR="008A7AF3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483665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46956E16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DC3B5E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1B3ED7DE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3C3FFBA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1E4EF7BA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5B3A7F2B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19A7AE5E" w14:textId="77777777" w:rsidTr="00DC3B5E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6C83944B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38946C4B" w14:textId="40AD0DE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DC3B5E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4B59DDC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A1E4FC" w14:textId="3B49F843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050929A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6EF6B6C0" w14:textId="77777777" w:rsidTr="00DC3B5E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45AA1DE8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76480767" w14:textId="0920659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301FAAE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8A7AF3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A7AF3" w:rsidRPr="008A7AF3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483665" w14:paraId="3E2EF10A" w14:textId="77777777" w:rsidTr="005F12E9">
        <w:tc>
          <w:tcPr>
            <w:tcW w:w="9057" w:type="dxa"/>
            <w:gridSpan w:val="4"/>
          </w:tcPr>
          <w:p w14:paraId="4AD73C3E" w14:textId="14C2BD68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8A7AF3" w:rsidRPr="008A7AF3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DC3B5E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7D933858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A7AF3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4691A970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8A7AF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2E63215E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DC3B5E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0882D655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DC3B5E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34B25969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3438D45" w14:textId="77777777" w:rsidR="0044346A" w:rsidRDefault="0044346A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18F8BC7" w14:textId="77777777" w:rsidR="0044346A" w:rsidRDefault="0044346A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AF20092" w14:textId="77777777" w:rsidR="0044346A" w:rsidRPr="00932BCA" w:rsidRDefault="0044346A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44346A" w14:paraId="1231DF30" w14:textId="77777777" w:rsidTr="0035061D">
        <w:tc>
          <w:tcPr>
            <w:tcW w:w="9057" w:type="dxa"/>
            <w:gridSpan w:val="3"/>
          </w:tcPr>
          <w:p w14:paraId="7EA81B72" w14:textId="46A78F08" w:rsidR="0025706C" w:rsidRPr="0044346A" w:rsidRDefault="0025706C" w:rsidP="0055483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>I</w:t>
            </w:r>
            <w:r w:rsidR="0035061D"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44346A"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DEFENSE OF</w:t>
            </w:r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</w:p>
        </w:tc>
      </w:tr>
      <w:tr w:rsidR="00E40135" w:rsidRPr="0044346A" w14:paraId="2530FFBE" w14:textId="77777777" w:rsidTr="00DC3B5E">
        <w:tc>
          <w:tcPr>
            <w:tcW w:w="552" w:type="dxa"/>
            <w:vAlign w:val="center"/>
          </w:tcPr>
          <w:p w14:paraId="1E4BEC90" w14:textId="5A31ADE0" w:rsidR="00E40135" w:rsidRPr="0044346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34CF3EF1" w:rsidR="00E40135" w:rsidRPr="0044346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44346A"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47F6A474" w:rsidR="00E40135" w:rsidRPr="0044346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44346A"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554834" w:rsidRPr="0044346A" w14:paraId="661FEB3D" w14:textId="77777777" w:rsidTr="00DC3B5E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44346A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11D6A9FA" w:rsidR="00554834" w:rsidRPr="0044346A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  <w:r w:rsidR="0044346A" w:rsidRPr="004434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44346A" w:rsidRPr="0044346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44346A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4434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C37C29C" w14:textId="77777777" w:rsidR="0044346A" w:rsidRPr="00932BCA" w:rsidRDefault="0044346A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2726E8D2" w14:textId="77777777" w:rsidR="0044346A" w:rsidRPr="00F974FF" w:rsidRDefault="0044346A" w:rsidP="0044346A">
      <w:pPr>
        <w:rPr>
          <w:rFonts w:ascii="Times New Roman" w:hAnsi="Times New Roman"/>
          <w:b w:val="0"/>
          <w:i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Pr="00F974FF">
        <w:rPr>
          <w:rFonts w:ascii="Times New Roman" w:hAnsi="Times New Roman"/>
          <w:i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 xml:space="preserve">    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1ABE8095" w14:textId="77777777" w:rsidR="0044346A" w:rsidRPr="00932BCA" w:rsidRDefault="0044346A" w:rsidP="0044346A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195781C3" w14:textId="77777777" w:rsidR="0044346A" w:rsidRPr="00932BCA" w:rsidRDefault="0044346A" w:rsidP="0044346A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4D19E111" w14:textId="77777777" w:rsidR="0044346A" w:rsidRPr="00932BCA" w:rsidRDefault="0044346A" w:rsidP="0044346A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74DC3119" w14:textId="77777777" w:rsidR="0044346A" w:rsidRPr="00F974FF" w:rsidRDefault="0044346A" w:rsidP="0044346A">
      <w:pPr>
        <w:pStyle w:val="ListParagraph"/>
        <w:rPr>
          <w:rFonts w:ascii="Times New Roman" w:hAnsi="Times New Roman"/>
          <w:b w:val="0"/>
          <w:i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en-US"/>
        </w:rPr>
        <w:t xml:space="preserve">           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1231B08B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174E7E1E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9491286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3587F6A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51CCC17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CCE6C3E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61B50DB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0F99C3A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EB3F86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75F0EB71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685403E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0FE5D78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954A15B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EBEF4F4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EC806C2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AB843AE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A091FC9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1536FD" w14:textId="77777777" w:rsidR="0044346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7EB60FF" w14:textId="77777777" w:rsidR="0044346A" w:rsidRPr="00932BCA" w:rsidRDefault="0044346A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2690253" w14:textId="77777777" w:rsidR="0044346A" w:rsidRPr="0044346A" w:rsidRDefault="004142B8" w:rsidP="0044346A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44346A">
        <w:rPr>
          <w:rFonts w:ascii="Times New Roman" w:hAnsi="Times New Roman"/>
          <w:color w:val="000000"/>
          <w:szCs w:val="24"/>
          <w:lang w:val="bg-BG"/>
        </w:rPr>
        <w:lastRenderedPageBreak/>
        <w:t>БЕЛЕЖКИ</w:t>
      </w:r>
      <w:r w:rsidR="0044346A">
        <w:rPr>
          <w:rFonts w:ascii="Times New Roman" w:hAnsi="Times New Roman"/>
          <w:color w:val="000000"/>
          <w:szCs w:val="24"/>
          <w:lang w:val="bg-BG"/>
        </w:rPr>
        <w:br/>
      </w:r>
      <w:r w:rsidR="0044346A" w:rsidRPr="0044346A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382D54E3" w14:textId="4A8FD6B1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0B2C1275" w14:textId="74AF2928" w:rsidR="0044346A" w:rsidRPr="00875449" w:rsidRDefault="0044346A" w:rsidP="0044346A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3E1E5C03" w14:textId="029BBF3D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</w:p>
    <w:p w14:paraId="7ECACB61" w14:textId="474B0B83" w:rsidR="0044346A" w:rsidRPr="00875449" w:rsidRDefault="0044346A" w:rsidP="0044346A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DBCA6DF" w14:textId="24364FE5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5058D63" w14:textId="4E55C392" w:rsidR="0044346A" w:rsidRPr="00875449" w:rsidRDefault="0044346A" w:rsidP="0044346A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three-year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part-time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four-year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four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years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procedures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pertaining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final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preparation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defense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PhD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thesis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included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395A934D" w14:textId="7B84E554" w:rsidR="00D733FF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B3CA2A9" w14:textId="58671A70" w:rsidR="0044346A" w:rsidRPr="00875449" w:rsidRDefault="0044346A" w:rsidP="0044346A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2D1C617" w14:textId="2E6C083F" w:rsidR="006B552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066E2264" w14:textId="5FEF0FF7" w:rsidR="0044346A" w:rsidRPr="00875449" w:rsidRDefault="0044346A" w:rsidP="0044346A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4A94762" w14:textId="46439B9F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71445690" w14:textId="11EFF088" w:rsidR="0044346A" w:rsidRPr="00875449" w:rsidRDefault="0044346A" w:rsidP="0044346A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460F4E3" w14:textId="4C73AB8F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0244CA7" w14:textId="3455C85B" w:rsidR="00875449" w:rsidRPr="00875449" w:rsidRDefault="00875449" w:rsidP="00875449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vaild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2BB0076" w14:textId="4DDF6B07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9F41935" w14:textId="5512009C" w:rsidR="00875449" w:rsidRPr="00875449" w:rsidRDefault="00875449" w:rsidP="00875449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1E0724F" w14:textId="54736999" w:rsidR="00B611E4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EAE4ED1" w14:textId="111F91DA" w:rsidR="00875449" w:rsidRPr="00875449" w:rsidRDefault="00875449" w:rsidP="00875449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bookmarkStart w:id="0" w:name="_GoBack"/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75449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875449">
        <w:rPr>
          <w:rFonts w:ascii="Times New Roman" w:hAnsi="Times New Roman"/>
          <w:b w:val="0"/>
          <w:i/>
          <w:color w:val="000000"/>
          <w:szCs w:val="24"/>
          <w:lang w:val="en-US"/>
        </w:rPr>
        <w:t>Degree.</w:t>
      </w:r>
    </w:p>
    <w:bookmarkEnd w:id="0"/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headerReference w:type="even" r:id="rId10"/>
      <w:footerReference w:type="defaul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70247" w14:textId="77777777" w:rsidR="00F10A13" w:rsidRDefault="00F10A13">
      <w:r>
        <w:separator/>
      </w:r>
    </w:p>
  </w:endnote>
  <w:endnote w:type="continuationSeparator" w:id="0">
    <w:p w14:paraId="05758698" w14:textId="77777777" w:rsidR="00F10A13" w:rsidRDefault="00F1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Helvetica Neue Light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435807DA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875449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3E97B" w14:textId="77777777" w:rsidR="00F10A13" w:rsidRDefault="00F10A13">
      <w:r>
        <w:separator/>
      </w:r>
    </w:p>
  </w:footnote>
  <w:footnote w:type="continuationSeparator" w:id="0">
    <w:p w14:paraId="7E46DC0F" w14:textId="77777777" w:rsidR="00F10A13" w:rsidRDefault="00F1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F10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07978"/>
    <w:rsid w:val="0002612E"/>
    <w:rsid w:val="000261AD"/>
    <w:rsid w:val="0006560D"/>
    <w:rsid w:val="00070C21"/>
    <w:rsid w:val="00071BE6"/>
    <w:rsid w:val="000965D5"/>
    <w:rsid w:val="000E2C11"/>
    <w:rsid w:val="000E464F"/>
    <w:rsid w:val="00124132"/>
    <w:rsid w:val="00131AAF"/>
    <w:rsid w:val="00186280"/>
    <w:rsid w:val="001C34EF"/>
    <w:rsid w:val="001D5D65"/>
    <w:rsid w:val="001E14FA"/>
    <w:rsid w:val="0021578E"/>
    <w:rsid w:val="00226DC9"/>
    <w:rsid w:val="00237492"/>
    <w:rsid w:val="00237FEC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3243A4"/>
    <w:rsid w:val="00325BE0"/>
    <w:rsid w:val="0034654C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4346A"/>
    <w:rsid w:val="00483665"/>
    <w:rsid w:val="004870C4"/>
    <w:rsid w:val="004A2A52"/>
    <w:rsid w:val="004B0A65"/>
    <w:rsid w:val="004E33A7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15D2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D608F"/>
    <w:rsid w:val="006E4B8F"/>
    <w:rsid w:val="00742C8F"/>
    <w:rsid w:val="00745E5F"/>
    <w:rsid w:val="0076273B"/>
    <w:rsid w:val="00762839"/>
    <w:rsid w:val="00777CD3"/>
    <w:rsid w:val="007A4B4D"/>
    <w:rsid w:val="007C2152"/>
    <w:rsid w:val="007F13C5"/>
    <w:rsid w:val="007F46BB"/>
    <w:rsid w:val="0080636C"/>
    <w:rsid w:val="00836746"/>
    <w:rsid w:val="008465CD"/>
    <w:rsid w:val="00875449"/>
    <w:rsid w:val="00896946"/>
    <w:rsid w:val="008A7AF3"/>
    <w:rsid w:val="008B50EB"/>
    <w:rsid w:val="008D212B"/>
    <w:rsid w:val="008D4915"/>
    <w:rsid w:val="008F6CEC"/>
    <w:rsid w:val="0091047F"/>
    <w:rsid w:val="0092330E"/>
    <w:rsid w:val="00932BCA"/>
    <w:rsid w:val="00962568"/>
    <w:rsid w:val="00975629"/>
    <w:rsid w:val="0098009A"/>
    <w:rsid w:val="00984998"/>
    <w:rsid w:val="009912AB"/>
    <w:rsid w:val="0099161F"/>
    <w:rsid w:val="009B0EEF"/>
    <w:rsid w:val="009D40A2"/>
    <w:rsid w:val="009E44F0"/>
    <w:rsid w:val="00A04560"/>
    <w:rsid w:val="00A04A45"/>
    <w:rsid w:val="00A33EB5"/>
    <w:rsid w:val="00A6527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B6242"/>
    <w:rsid w:val="00D009A4"/>
    <w:rsid w:val="00D11187"/>
    <w:rsid w:val="00D12D2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3B5E"/>
    <w:rsid w:val="00DC69B6"/>
    <w:rsid w:val="00DC7971"/>
    <w:rsid w:val="00DD6A13"/>
    <w:rsid w:val="00DF1A54"/>
    <w:rsid w:val="00E21E55"/>
    <w:rsid w:val="00E241C6"/>
    <w:rsid w:val="00E40135"/>
    <w:rsid w:val="00E44C46"/>
    <w:rsid w:val="00ED3FCF"/>
    <w:rsid w:val="00EF5376"/>
    <w:rsid w:val="00EF69E7"/>
    <w:rsid w:val="00F10A13"/>
    <w:rsid w:val="00F119B1"/>
    <w:rsid w:val="00F30148"/>
    <w:rsid w:val="00F41984"/>
    <w:rsid w:val="00F6431E"/>
    <w:rsid w:val="00F76C55"/>
    <w:rsid w:val="00F91A3D"/>
    <w:rsid w:val="00F95838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163C-AE49-44F7-ABBC-26C1AB27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15</cp:revision>
  <cp:lastPrinted>2013-02-18T13:39:00Z</cp:lastPrinted>
  <dcterms:created xsi:type="dcterms:W3CDTF">2022-03-05T15:03:00Z</dcterms:created>
  <dcterms:modified xsi:type="dcterms:W3CDTF">2022-05-27T12:01:00Z</dcterms:modified>
  <cp:contentStatus/>
</cp:coreProperties>
</file>