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7D" w:rsidRPr="000B5A7D" w:rsidRDefault="000B5A7D" w:rsidP="000B5A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</w:pPr>
      <w:r w:rsidRPr="000B5A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 xml:space="preserve">ЗАВЪРШЕНИ ПРОЕКТИ НА УНСС, ФИНАНСИРАНИ ОТ НАЦИОНАЛНИЯ ФОНД „НАУЧНИ ИЗСЛЕДВАНИЯ“ </w:t>
      </w:r>
      <w:r w:rsidRPr="000B5A7D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 w:rsidRPr="000B5A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201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8</w:t>
      </w:r>
      <w:r w:rsidR="007164B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 xml:space="preserve"> г</w:t>
      </w:r>
      <w:bookmarkStart w:id="0" w:name="_GoBack"/>
      <w:bookmarkEnd w:id="0"/>
      <w:r w:rsidRPr="000B5A7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bg-BG"/>
        </w:rPr>
        <w:t>.</w:t>
      </w:r>
    </w:p>
    <w:tbl>
      <w:tblPr>
        <w:tblW w:w="10404" w:type="dxa"/>
        <w:tblInd w:w="-39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2126"/>
        <w:gridCol w:w="3603"/>
        <w:gridCol w:w="2361"/>
        <w:gridCol w:w="1462"/>
      </w:tblGrid>
      <w:tr w:rsidR="00FE10EC" w:rsidTr="00FE10EC">
        <w:trPr>
          <w:trHeight w:val="5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   №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№  на сключения договор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br/>
              <w:t>(тема) на проекта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Ръководител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Срок на изпълнение</w:t>
            </w:r>
          </w:p>
          <w:p w:rsidR="00FE10EC" w:rsidRDefault="00FE10EC" w:rsidP="002D1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(начало/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br/>
              <w:t>край)</w:t>
            </w:r>
          </w:p>
        </w:tc>
      </w:tr>
      <w:tr w:rsidR="008D0B8B" w:rsidTr="00FE10EC">
        <w:trPr>
          <w:trHeight w:val="5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80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ДНТС/Китай 01/6 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от 10.10.2014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80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Концептуален модел на облачна информационна система за оценка на риска от природни бедствия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проф. д-р Димитър Велев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(катедра „Информационни технологии и комуникации“)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10.10.2014</w:t>
            </w:r>
          </w:p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B8B" w:rsidTr="00FE10EC">
        <w:trPr>
          <w:trHeight w:val="5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3D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ФНИ-И  02/70 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от 12.12.2014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80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 система за интегрирана оценка на риска от природни бедствия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проф. д-р Димитър Велев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(катедра „Информационни технологии и комуникации“)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12.12.2014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</w:tr>
      <w:tr w:rsidR="008D0B8B" w:rsidTr="00FE10EC">
        <w:trPr>
          <w:trHeight w:val="5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3D0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3D0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ДНТС 01/14  Китай </w:t>
            </w:r>
            <w:r w:rsidR="00805F39">
              <w:rPr>
                <w:rFonts w:ascii="Times New Roman" w:hAnsi="Times New Roman"/>
                <w:color w:val="000000"/>
                <w:sz w:val="24"/>
                <w:szCs w:val="24"/>
              </w:rPr>
              <w:t>от 19.12.2016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80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</w:t>
            </w:r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на </w:t>
            </w:r>
            <w:proofErr w:type="spellStart"/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агро</w:t>
            </w:r>
            <w:proofErr w:type="spellEnd"/>
            <w:r w:rsidR="00267D22">
              <w:rPr>
                <w:rFonts w:ascii="Times New Roman" w:hAnsi="Times New Roman"/>
                <w:color w:val="000000"/>
                <w:sz w:val="24"/>
                <w:szCs w:val="24"/>
              </w:rPr>
              <w:t>-екологичната устойчивост и сигурността на хранителните вериги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доц. д-р Димитър Терзиев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(катедра „Икономика на природните ресурси“)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D22" w:rsidRDefault="00267D22" w:rsidP="00C04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19.12.2016</w:t>
            </w:r>
          </w:p>
          <w:p w:rsidR="00267D22" w:rsidRDefault="00267D22" w:rsidP="00C04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</w:tr>
      <w:tr w:rsidR="008A5F41" w:rsidTr="00FE10EC">
        <w:trPr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41" w:rsidRDefault="000B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A5F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41" w:rsidRDefault="008A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ДНТС01/12 Словакия  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41" w:rsidRDefault="008A5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„Функциониране на локалните производствени системи в условията на икономическа криза в България и Словакия“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41" w:rsidRDefault="008A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д.ик.н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Станка Тонкова</w:t>
            </w:r>
          </w:p>
          <w:p w:rsidR="008A5F41" w:rsidRDefault="008A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(ЦИОП)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41" w:rsidRDefault="008A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25.11.2016</w:t>
            </w:r>
          </w:p>
          <w:p w:rsidR="008A5F41" w:rsidRDefault="008A5F41" w:rsidP="008A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25.11.2018</w:t>
            </w:r>
          </w:p>
        </w:tc>
      </w:tr>
    </w:tbl>
    <w:p w:rsidR="00267D22" w:rsidRDefault="00267D22" w:rsidP="00267D22">
      <w:pPr>
        <w:rPr>
          <w:rFonts w:ascii="Times New Roman" w:hAnsi="Times New Roman"/>
          <w:sz w:val="24"/>
          <w:szCs w:val="24"/>
        </w:rPr>
      </w:pPr>
    </w:p>
    <w:p w:rsidR="00267D22" w:rsidRDefault="00267D22" w:rsidP="00267D22">
      <w:pPr>
        <w:rPr>
          <w:rFonts w:ascii="Times New Roman" w:hAnsi="Times New Roman"/>
          <w:sz w:val="24"/>
          <w:szCs w:val="24"/>
        </w:rPr>
      </w:pPr>
    </w:p>
    <w:p w:rsidR="003D0517" w:rsidRDefault="003D0517" w:rsidP="00267D22">
      <w:pPr>
        <w:rPr>
          <w:rFonts w:ascii="Times New Roman" w:hAnsi="Times New Roman"/>
          <w:sz w:val="24"/>
          <w:szCs w:val="24"/>
        </w:rPr>
      </w:pPr>
    </w:p>
    <w:p w:rsidR="003D0517" w:rsidRDefault="003D0517" w:rsidP="00267D22">
      <w:pPr>
        <w:rPr>
          <w:rFonts w:ascii="Times New Roman" w:hAnsi="Times New Roman"/>
          <w:sz w:val="24"/>
          <w:szCs w:val="24"/>
        </w:rPr>
      </w:pPr>
    </w:p>
    <w:p w:rsidR="003D0517" w:rsidRDefault="003D0517" w:rsidP="00267D22">
      <w:pPr>
        <w:rPr>
          <w:rFonts w:ascii="Times New Roman" w:hAnsi="Times New Roman"/>
          <w:sz w:val="24"/>
          <w:szCs w:val="24"/>
        </w:rPr>
      </w:pPr>
    </w:p>
    <w:p w:rsidR="003D0517" w:rsidRDefault="003D0517" w:rsidP="00267D22">
      <w:pPr>
        <w:rPr>
          <w:rFonts w:ascii="Times New Roman" w:hAnsi="Times New Roman"/>
          <w:sz w:val="24"/>
          <w:szCs w:val="24"/>
        </w:rPr>
      </w:pPr>
    </w:p>
    <w:sectPr w:rsidR="003D0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22"/>
    <w:rsid w:val="000B5A7D"/>
    <w:rsid w:val="001C0393"/>
    <w:rsid w:val="00267D22"/>
    <w:rsid w:val="003D0517"/>
    <w:rsid w:val="007164B3"/>
    <w:rsid w:val="00805F39"/>
    <w:rsid w:val="008A5F41"/>
    <w:rsid w:val="008D0B8B"/>
    <w:rsid w:val="00941542"/>
    <w:rsid w:val="009C56E3"/>
    <w:rsid w:val="00C0497F"/>
    <w:rsid w:val="00D05DFC"/>
    <w:rsid w:val="00E77523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035A"/>
  <w15:docId w15:val="{30AA9AAC-6D47-4634-A5D6-CAD3E4F9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D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Виктория</cp:lastModifiedBy>
  <cp:revision>13</cp:revision>
  <cp:lastPrinted>2018-07-12T08:07:00Z</cp:lastPrinted>
  <dcterms:created xsi:type="dcterms:W3CDTF">2018-07-11T11:00:00Z</dcterms:created>
  <dcterms:modified xsi:type="dcterms:W3CDTF">2019-07-22T12:57:00Z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