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MODEL FOR ARTICLE/ REPORT/ TEMPLATE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PUBLICATION TITLE (</w:t>
      </w:r>
      <w:r w:rsidR="00E107B2" w:rsidRPr="00EC7604">
        <w:rPr>
          <w:rFonts w:ascii="Times New Roman" w:hAnsi="Times New Roman" w:cs="Times New Roman"/>
          <w:sz w:val="24"/>
          <w:szCs w:val="24"/>
        </w:rPr>
        <w:t>Centered,</w:t>
      </w:r>
      <w:r w:rsidR="00B971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7124" w:rsidRPr="00EC7604">
        <w:rPr>
          <w:rFonts w:ascii="Times New Roman" w:hAnsi="Times New Roman" w:cs="Times New Roman"/>
          <w:sz w:val="24"/>
          <w:szCs w:val="24"/>
        </w:rPr>
        <w:t>Font</w:t>
      </w:r>
      <w:r>
        <w:rPr>
          <w:rFonts w:ascii="Times New Roman" w:hAnsi="Times New Roman" w:cs="Times New Roman"/>
          <w:sz w:val="24"/>
          <w:szCs w:val="24"/>
        </w:rPr>
        <w:t xml:space="preserve"> size </w:t>
      </w:r>
      <w:r w:rsidRPr="00EC7604">
        <w:rPr>
          <w:rFonts w:ascii="Times New Roman" w:hAnsi="Times New Roman" w:cs="Times New Roman"/>
          <w:sz w:val="24"/>
          <w:szCs w:val="24"/>
        </w:rPr>
        <w:t>14pt., Bold)</w:t>
      </w:r>
    </w:p>
    <w:p w:rsidR="00EC7604" w:rsidRPr="00EC7604" w:rsidRDefault="00B9712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family name of author</w:t>
      </w:r>
      <w:r w:rsidR="00EC7604" w:rsidRPr="00EC7604">
        <w:rPr>
          <w:rFonts w:ascii="Times New Roman" w:hAnsi="Times New Roman" w:cs="Times New Roman"/>
          <w:sz w:val="24"/>
          <w:szCs w:val="24"/>
        </w:rPr>
        <w:t>/authors in Bulgarian and English languages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Scie</w:t>
      </w:r>
      <w:r w:rsidR="00B97124">
        <w:rPr>
          <w:rFonts w:ascii="Times New Roman" w:hAnsi="Times New Roman" w:cs="Times New Roman"/>
          <w:sz w:val="24"/>
          <w:szCs w:val="24"/>
        </w:rPr>
        <w:t>ntific degree, academic title, institution</w:t>
      </w:r>
      <w:r w:rsidRPr="00EC7604">
        <w:rPr>
          <w:rFonts w:ascii="Times New Roman" w:hAnsi="Times New Roman" w:cs="Times New Roman"/>
          <w:sz w:val="24"/>
          <w:szCs w:val="24"/>
        </w:rPr>
        <w:t xml:space="preserve">, e-mail </w:t>
      </w:r>
      <w:r w:rsidR="00B97124" w:rsidRPr="00EC7604">
        <w:rPr>
          <w:rFonts w:ascii="Times New Roman" w:hAnsi="Times New Roman" w:cs="Times New Roman"/>
          <w:sz w:val="24"/>
          <w:szCs w:val="24"/>
        </w:rPr>
        <w:t>is</w:t>
      </w:r>
      <w:r w:rsidRPr="00EC7604">
        <w:rPr>
          <w:rFonts w:ascii="Times New Roman" w:hAnsi="Times New Roman" w:cs="Times New Roman"/>
          <w:sz w:val="24"/>
          <w:szCs w:val="24"/>
        </w:rPr>
        <w:t xml:space="preserve"> indicated with index 1 under a line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SUMMARY ABSTRACT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The summary is presented in Bulgarian and in English, paged in that order. It emphasizes content on the following elements of the article: purpose and tas</w:t>
      </w:r>
      <w:r w:rsidR="00B97124">
        <w:rPr>
          <w:rFonts w:ascii="Times New Roman" w:hAnsi="Times New Roman" w:cs="Times New Roman"/>
          <w:sz w:val="24"/>
          <w:szCs w:val="24"/>
        </w:rPr>
        <w:t xml:space="preserve">ks of the research; </w:t>
      </w:r>
      <w:r w:rsidRPr="00EC7604">
        <w:rPr>
          <w:rFonts w:ascii="Times New Roman" w:hAnsi="Times New Roman" w:cs="Times New Roman"/>
          <w:sz w:val="24"/>
          <w:szCs w:val="24"/>
        </w:rPr>
        <w:t>methodology; main results; conclusion with applicability of results. The summary is up to 150 words.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 xml:space="preserve">Format: </w:t>
      </w:r>
      <w:r w:rsidR="00B97124" w:rsidRPr="00B97124">
        <w:rPr>
          <w:rFonts w:ascii="Times New Roman" w:hAnsi="Times New Roman" w:cs="Times New Roman"/>
          <w:sz w:val="24"/>
          <w:szCs w:val="24"/>
        </w:rPr>
        <w:t>Times New Roman</w:t>
      </w:r>
      <w:r w:rsidRPr="00EC7604">
        <w:rPr>
          <w:rFonts w:ascii="Times New Roman" w:hAnsi="Times New Roman" w:cs="Times New Roman"/>
          <w:sz w:val="24"/>
          <w:szCs w:val="24"/>
        </w:rPr>
        <w:t xml:space="preserve"> 12 pt., justified alignment, spacing 1.5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Keywords: up to 6 keywords according to JEL classification,</w:t>
      </w:r>
    </w:p>
    <w:p w:rsidR="00EC7604" w:rsidRPr="00EC7604" w:rsidRDefault="00E107B2" w:rsidP="00EC76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JELIndex</w:t>
      </w:r>
      <w:proofErr w:type="spellEnd"/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Published articles are structured as follows: introduction, body text, conclusion and sources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Individual sections are separated by subheadings, with a clear indication of their sequence. Format: font – Times New Roman 12pt</w:t>
      </w:r>
      <w:r w:rsidR="00E107B2">
        <w:rPr>
          <w:rFonts w:ascii="Times New Roman" w:hAnsi="Times New Roman" w:cs="Times New Roman"/>
          <w:sz w:val="24"/>
          <w:szCs w:val="24"/>
        </w:rPr>
        <w:t>.</w:t>
      </w:r>
      <w:r w:rsidRPr="00EC7604">
        <w:rPr>
          <w:rFonts w:ascii="Times New Roman" w:hAnsi="Times New Roman" w:cs="Times New Roman"/>
          <w:sz w:val="24"/>
          <w:szCs w:val="24"/>
        </w:rPr>
        <w:t xml:space="preserve">, Normal, </w:t>
      </w:r>
      <w:r w:rsidR="00E107B2" w:rsidRPr="00EC7604">
        <w:rPr>
          <w:rFonts w:ascii="Times New Roman" w:hAnsi="Times New Roman" w:cs="Times New Roman"/>
          <w:sz w:val="24"/>
          <w:szCs w:val="24"/>
        </w:rPr>
        <w:t>justified</w:t>
      </w:r>
      <w:r w:rsidRPr="00EC7604">
        <w:rPr>
          <w:rFonts w:ascii="Times New Roman" w:hAnsi="Times New Roman" w:cs="Times New Roman"/>
          <w:sz w:val="24"/>
          <w:szCs w:val="24"/>
        </w:rPr>
        <w:t xml:space="preserve"> </w:t>
      </w:r>
      <w:r w:rsidR="00E107B2" w:rsidRPr="00EC7604">
        <w:rPr>
          <w:rFonts w:ascii="Times New Roman" w:hAnsi="Times New Roman" w:cs="Times New Roman"/>
          <w:sz w:val="24"/>
          <w:szCs w:val="24"/>
        </w:rPr>
        <w:t>align</w:t>
      </w:r>
      <w:r w:rsidRPr="00EC7604">
        <w:rPr>
          <w:rFonts w:ascii="Times New Roman" w:hAnsi="Times New Roman" w:cs="Times New Roman"/>
          <w:sz w:val="24"/>
          <w:szCs w:val="24"/>
        </w:rPr>
        <w:t>.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The main text is in Times New Roman 11pt</w:t>
      </w:r>
      <w:r w:rsidR="00E107B2">
        <w:rPr>
          <w:rFonts w:ascii="Times New Roman" w:hAnsi="Times New Roman" w:cs="Times New Roman"/>
          <w:sz w:val="24"/>
          <w:szCs w:val="24"/>
        </w:rPr>
        <w:t>.</w:t>
      </w:r>
      <w:r w:rsidRPr="00EC7604">
        <w:rPr>
          <w:rFonts w:ascii="Times New Roman" w:hAnsi="Times New Roman" w:cs="Times New Roman"/>
          <w:sz w:val="24"/>
          <w:szCs w:val="24"/>
        </w:rPr>
        <w:t xml:space="preserve"> format, Normal, </w:t>
      </w:r>
      <w:r w:rsidR="00E107B2" w:rsidRPr="00EC7604">
        <w:rPr>
          <w:rFonts w:ascii="Times New Roman" w:hAnsi="Times New Roman" w:cs="Times New Roman"/>
          <w:sz w:val="24"/>
          <w:szCs w:val="24"/>
        </w:rPr>
        <w:t>justified</w:t>
      </w:r>
      <w:r w:rsidRPr="00EC7604">
        <w:rPr>
          <w:rFonts w:ascii="Times New Roman" w:hAnsi="Times New Roman" w:cs="Times New Roman"/>
          <w:sz w:val="24"/>
          <w:szCs w:val="24"/>
        </w:rPr>
        <w:t xml:space="preserve"> </w:t>
      </w:r>
      <w:r w:rsidR="00E107B2" w:rsidRPr="00EC7604">
        <w:rPr>
          <w:rFonts w:ascii="Times New Roman" w:hAnsi="Times New Roman" w:cs="Times New Roman"/>
          <w:sz w:val="24"/>
          <w:szCs w:val="24"/>
        </w:rPr>
        <w:t>align</w:t>
      </w:r>
      <w:r w:rsidRPr="00EC7604">
        <w:rPr>
          <w:rFonts w:ascii="Times New Roman" w:hAnsi="Times New Roman" w:cs="Times New Roman"/>
          <w:sz w:val="24"/>
          <w:szCs w:val="24"/>
        </w:rPr>
        <w:t>.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04">
        <w:rPr>
          <w:rFonts w:ascii="Times New Roman" w:hAnsi="Times New Roman" w:cs="Times New Roman"/>
          <w:sz w:val="24"/>
          <w:szCs w:val="24"/>
        </w:rPr>
        <w:t>Structure of scientific articles/reports: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Introduction - up to 1 page (</w:t>
      </w:r>
      <w:r w:rsidR="00E107B2" w:rsidRPr="00E107B2">
        <w:rPr>
          <w:rFonts w:ascii="Times New Roman" w:hAnsi="Times New Roman" w:cs="Times New Roman"/>
          <w:sz w:val="24"/>
          <w:szCs w:val="24"/>
        </w:rPr>
        <w:t>Times New Roman</w:t>
      </w:r>
      <w:r w:rsidRPr="00E107B2">
        <w:rPr>
          <w:rFonts w:ascii="Times New Roman" w:hAnsi="Times New Roman" w:cs="Times New Roman"/>
          <w:sz w:val="24"/>
          <w:szCs w:val="24"/>
        </w:rPr>
        <w:t xml:space="preserve"> </w:t>
      </w:r>
      <w:r w:rsidRPr="00EC7604">
        <w:rPr>
          <w:rFonts w:ascii="Times New Roman" w:hAnsi="Times New Roman" w:cs="Times New Roman"/>
          <w:sz w:val="24"/>
          <w:szCs w:val="24"/>
        </w:rPr>
        <w:t>12pt., bold, centered), contains object, subject, purpose, tasks and author's thesis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Main text – up to 10 pages (</w:t>
      </w:r>
      <w:r w:rsidR="00E107B2" w:rsidRPr="00E107B2">
        <w:rPr>
          <w:rFonts w:ascii="Times New Roman" w:hAnsi="Times New Roman" w:cs="Times New Roman"/>
          <w:sz w:val="24"/>
          <w:szCs w:val="24"/>
        </w:rPr>
        <w:t>Times New Roman</w:t>
      </w:r>
      <w:r w:rsidRPr="00E107B2">
        <w:rPr>
          <w:rFonts w:ascii="Times New Roman" w:hAnsi="Times New Roman" w:cs="Times New Roman"/>
          <w:sz w:val="24"/>
          <w:szCs w:val="24"/>
        </w:rPr>
        <w:t xml:space="preserve"> </w:t>
      </w:r>
      <w:r w:rsidRPr="00EC7604">
        <w:rPr>
          <w:rFonts w:ascii="Times New Roman" w:hAnsi="Times New Roman" w:cs="Times New Roman"/>
          <w:sz w:val="24"/>
          <w:szCs w:val="24"/>
        </w:rPr>
        <w:t>12pt., alignment in block, spacing 1.5). Contains methodology, methodology and research results, proven author's thesis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Conclusion - up to 1 page (</w:t>
      </w:r>
      <w:r w:rsidR="00E107B2" w:rsidRPr="00E107B2">
        <w:rPr>
          <w:rFonts w:ascii="Times New Roman" w:hAnsi="Times New Roman" w:cs="Times New Roman"/>
          <w:sz w:val="24"/>
          <w:szCs w:val="24"/>
        </w:rPr>
        <w:t>Times New Roman</w:t>
      </w:r>
      <w:r w:rsidRPr="00E107B2">
        <w:rPr>
          <w:rFonts w:ascii="Times New Roman" w:hAnsi="Times New Roman" w:cs="Times New Roman"/>
          <w:sz w:val="24"/>
          <w:szCs w:val="24"/>
        </w:rPr>
        <w:t xml:space="preserve"> </w:t>
      </w:r>
      <w:r w:rsidRPr="00EC7604">
        <w:rPr>
          <w:rFonts w:ascii="Times New Roman" w:hAnsi="Times New Roman" w:cs="Times New Roman"/>
          <w:sz w:val="24"/>
          <w:szCs w:val="24"/>
        </w:rPr>
        <w:t>12pt., bold, left centered)</w:t>
      </w:r>
    </w:p>
    <w:p w:rsidR="00EC7604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>Sources: name (</w:t>
      </w:r>
      <w:r w:rsidR="00E107B2" w:rsidRPr="00E107B2">
        <w:rPr>
          <w:rFonts w:ascii="Times New Roman" w:hAnsi="Times New Roman" w:cs="Times New Roman"/>
          <w:sz w:val="24"/>
          <w:szCs w:val="24"/>
        </w:rPr>
        <w:t>Times New Roman</w:t>
      </w:r>
      <w:r w:rsidRPr="00E107B2">
        <w:rPr>
          <w:rFonts w:ascii="Times New Roman" w:hAnsi="Times New Roman" w:cs="Times New Roman"/>
          <w:sz w:val="24"/>
          <w:szCs w:val="24"/>
        </w:rPr>
        <w:t xml:space="preserve"> </w:t>
      </w:r>
      <w:r w:rsidRPr="00EC7604">
        <w:rPr>
          <w:rFonts w:ascii="Times New Roman" w:hAnsi="Times New Roman" w:cs="Times New Roman"/>
          <w:sz w:val="24"/>
          <w:szCs w:val="24"/>
        </w:rPr>
        <w:t>10 pt., left, normal) - Harvard style</w:t>
      </w:r>
    </w:p>
    <w:p w:rsidR="00EE1CD0" w:rsidRPr="00EC7604" w:rsidRDefault="00EC7604" w:rsidP="00EC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4">
        <w:rPr>
          <w:rFonts w:ascii="Times New Roman" w:hAnsi="Times New Roman" w:cs="Times New Roman"/>
          <w:sz w:val="24"/>
          <w:szCs w:val="24"/>
        </w:rPr>
        <w:t xml:space="preserve">Tables and figures </w:t>
      </w:r>
      <w:bookmarkStart w:id="0" w:name="_GoBack"/>
      <w:bookmarkEnd w:id="0"/>
      <w:r w:rsidRPr="00EC7604">
        <w:rPr>
          <w:rFonts w:ascii="Times New Roman" w:hAnsi="Times New Roman" w:cs="Times New Roman"/>
          <w:sz w:val="24"/>
          <w:szCs w:val="24"/>
        </w:rPr>
        <w:t>are transmitted in Word Table or Excel.</w:t>
      </w:r>
    </w:p>
    <w:sectPr w:rsidR="00EE1CD0" w:rsidRPr="00EC7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D2"/>
    <w:rsid w:val="005148D2"/>
    <w:rsid w:val="00B07649"/>
    <w:rsid w:val="00B97124"/>
    <w:rsid w:val="00E107B2"/>
    <w:rsid w:val="00E258BB"/>
    <w:rsid w:val="00E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E0E0"/>
  <w15:chartTrackingRefBased/>
  <w15:docId w15:val="{F6812A8B-8FDB-45AE-A3CE-5BF72D1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Toni Gioreva</cp:lastModifiedBy>
  <cp:revision>2</cp:revision>
  <dcterms:created xsi:type="dcterms:W3CDTF">2023-07-18T05:50:00Z</dcterms:created>
  <dcterms:modified xsi:type="dcterms:W3CDTF">2023-07-18T06:15:00Z</dcterms:modified>
</cp:coreProperties>
</file>