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DD" w:rsidRPr="00BC1650" w:rsidRDefault="006844DD" w:rsidP="006844DD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6844DD" w:rsidRPr="00BC1650" w:rsidRDefault="006844DD" w:rsidP="006844D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6844DD" w:rsidRPr="00BC1650" w:rsidRDefault="006844DD" w:rsidP="006844DD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6844DD" w:rsidRPr="00BC1650" w:rsidRDefault="006844DD" w:rsidP="006844DD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6844DD" w:rsidRPr="00BC1650" w:rsidRDefault="006844DD" w:rsidP="00684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lang w:val="bg-BG" w:eastAsia="bg-BG"/>
        </w:rPr>
        <w:t xml:space="preserve">       ПРЕДАВАТЕЛНО-ПРИЕМАТЕЛЕН ПРОТОКОЛ </w:t>
      </w:r>
    </w:p>
    <w:p w:rsidR="006844DD" w:rsidRPr="00BC1650" w:rsidRDefault="006844DD" w:rsidP="006844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   за документи, свързани с организацията и провеждането на</w:t>
      </w:r>
    </w:p>
    <w:p w:rsidR="006844DD" w:rsidRPr="00BC1650" w:rsidRDefault="006844DD" w:rsidP="006844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   избори на ръководни органи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факултет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с четиригодишен мандат (пълни избори)</w:t>
      </w:r>
    </w:p>
    <w:p w:rsidR="006844DD" w:rsidRPr="006E2D09" w:rsidRDefault="006844DD" w:rsidP="006844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val="bg-BG" w:eastAsia="bg-BG"/>
        </w:rPr>
      </w:pPr>
      <w:r w:rsidRPr="006E2D09">
        <w:rPr>
          <w:rFonts w:ascii="Times New Roman" w:eastAsia="Times New Roman" w:hAnsi="Times New Roman"/>
          <w:color w:val="000000"/>
          <w:sz w:val="18"/>
          <w:szCs w:val="18"/>
          <w:lang w:val="bg-BG" w:eastAsia="bg-BG"/>
        </w:rPr>
        <w:t> </w:t>
      </w:r>
    </w:p>
    <w:p w:rsidR="006844DD" w:rsidRPr="00BC1650" w:rsidRDefault="006844DD" w:rsidP="006844DD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Днес, ………………..  20…</w:t>
      </w:r>
      <w:r w:rsidRPr="00BC165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:rsidR="006844DD" w:rsidRPr="00BC1650" w:rsidRDefault="006844DD" w:rsidP="006844DD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6844DD" w:rsidRDefault="006844DD" w:rsidP="006844DD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…………………………………………...…,  Председател на Общото събрание на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</w:t>
      </w:r>
    </w:p>
    <w:p w:rsidR="006844DD" w:rsidRPr="00BC1650" w:rsidRDefault="006844DD" w:rsidP="006844D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:rsidR="006844DD" w:rsidRDefault="006844DD" w:rsidP="006844DD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6844DD" w:rsidRPr="00BC1650" w:rsidRDefault="006844DD" w:rsidP="00684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…………………………….………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предадох на Контролния съвет на УНСС описаните по-долу документи, свързани с конституирането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Общото събрание на факултета и </w:t>
      </w: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проведените от него избори на ръководни органи.</w:t>
      </w:r>
    </w:p>
    <w:p w:rsidR="006844DD" w:rsidRPr="00BC1650" w:rsidRDefault="006844DD" w:rsidP="006844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6844DD" w:rsidRPr="00BC1650" w:rsidRDefault="006844DD" w:rsidP="006844DD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Документите са получени от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……………………………………...….…,  </w:t>
      </w:r>
      <w:r>
        <w:rPr>
          <w:rFonts w:ascii="Times New Roman" w:hAnsi="Times New Roman"/>
          <w:sz w:val="24"/>
          <w:szCs w:val="24"/>
          <w:lang w:val="bg-BG" w:eastAsia="bg-BG"/>
        </w:rPr>
        <w:t>член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Контролния</w:t>
      </w:r>
    </w:p>
    <w:p w:rsidR="006844DD" w:rsidRPr="00BC1650" w:rsidRDefault="006844DD" w:rsidP="006844D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съвет на УНСС.</w:t>
      </w:r>
    </w:p>
    <w:p w:rsidR="006844DD" w:rsidRPr="00BC1650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844DD" w:rsidRDefault="006844DD" w:rsidP="006844DD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:rsidR="006844DD" w:rsidRPr="006E2D09" w:rsidRDefault="006844DD" w:rsidP="006844DD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забележка</w:t>
            </w: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препис-извлечение от протокол на заседание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Факултетния съвет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за определяне на числения и структурния състав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(съгласно чл.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35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, ал. 1, т.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11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ПДУ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списъка на членове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те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академичния състав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във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основен трудов договор в УНСС, предоставен от дирекция „Човешки ресурси”, които по право са членове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(чл.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31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, ал. 2, т. 1 на ПДУНСС)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</w:p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Копия на докладите на председателите на събрания и на протоколите за избор на представители в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на: 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.1. административния персонал (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когато се провежда избор на представители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); 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.2. студентите и докторантите (чл.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31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, ал. 2, т.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ПДУНСС)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</w:t>
            </w:r>
            <w:r w:rsidRPr="00BC165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доклада на Председателя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до ректора за утвърждаване на списъчния състав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и копие на документа „Списъчен състав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”, утвърден от ректора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поканата на Председателя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за заседанието на Общото събрание с дата, час, място и дневен ред на заседанието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протокола от работата на заседанието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предложенията, който съдържа направените от нея предложения за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: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.1.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избор на декан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, с констатации, че предлаганите лица, отговарят на изискванията за заемане на длъжността;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.2.числен и структурен състав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Факултетния съвет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;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.3.постъпилите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, с констатации, че предлаганите лица отговарят на изискванията за тяхното заемане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: 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- Председател и Зам.-председател на Общото събрание; 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- членове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Факултетния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съвет от квотата на хабилитираните, на нехабилитираните, на студентите и докторантите;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8.4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.направените в хода на събранието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BC1650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изборите и копия на протоколите за резултатите от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гласуването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(общ и на отделните изборни бюра) за избор на: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.1.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декан на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;</w:t>
            </w:r>
          </w:p>
          <w:p w:rsidR="006844DD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2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 Председател и Зам.-председател на Общото събрание на 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факултета;</w:t>
            </w:r>
          </w:p>
          <w:p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9.3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Факултетен съвет.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:rsidR="006844DD" w:rsidRPr="00EE72A6" w:rsidRDefault="006844DD" w:rsidP="006844D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6844DD" w:rsidRDefault="006844DD" w:rsidP="006844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:rsidR="006844DD" w:rsidRPr="00EE72A6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E72A6">
        <w:rPr>
          <w:rFonts w:ascii="Times New Roman" w:hAnsi="Times New Roman"/>
          <w:sz w:val="24"/>
          <w:szCs w:val="24"/>
          <w:lang w:val="bg-BG" w:eastAsia="bg-BG"/>
        </w:rPr>
        <w:t>Копията на документите, посочени в описа на Предавателно-приемателния протокол се предават от Председателя или от Зам.-председателя на Общото събрание на факултета на член на Контролния съвет, определен за контактно лице с факултета в 7-дневен срок след провеждането на заседанието на Общото събрание на факултета, а в случаите на извънпленарно гласуване - в 7-дневен срок след неговото приключване.</w:t>
      </w:r>
    </w:p>
    <w:p w:rsidR="006844DD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Всички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копия на предадените документи трябва да са заверени с поставяне на гриф „Вярно с оригинала”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подпис на Председателя на Общото събрание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факултета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844DD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В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</w:t>
      </w:r>
    </w:p>
    <w:p w:rsidR="006844DD" w:rsidRPr="00EE72A6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При</w:t>
      </w:r>
      <w:r w:rsidRPr="00EE72A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предаването и на други, непосочени в описа копия на документи, те се описват в приложение към протокола, подписано от предаващото и от приемащото лице.</w:t>
      </w:r>
    </w:p>
    <w:p w:rsidR="006844DD" w:rsidRPr="00EE72A6" w:rsidRDefault="006844DD" w:rsidP="006844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6844DD" w:rsidRPr="00BC1650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:rsidR="006844DD" w:rsidRPr="00EE72A6" w:rsidRDefault="006844DD" w:rsidP="006844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</w:t>
      </w:r>
    </w:p>
    <w:p w:rsid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844DD" w:rsidRPr="00BC1650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                            </w:t>
      </w:r>
    </w:p>
    <w:p w:rsidR="00AB7CB9" w:rsidRP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  <w:bookmarkStart w:id="0" w:name="_GoBack"/>
      <w:bookmarkEnd w:id="0"/>
    </w:p>
    <w:sectPr w:rsidR="00AB7CB9" w:rsidRPr="006844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B3A"/>
    <w:multiLevelType w:val="hybridMultilevel"/>
    <w:tmpl w:val="BE484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5B"/>
    <w:rsid w:val="006844DD"/>
    <w:rsid w:val="007610BE"/>
    <w:rsid w:val="00AB7CB9"/>
    <w:rsid w:val="00C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2D12"/>
  <w15:chartTrackingRefBased/>
  <w15:docId w15:val="{E889E670-0990-433F-982B-5CD15EF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4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2</cp:revision>
  <dcterms:created xsi:type="dcterms:W3CDTF">2018-10-12T11:43:00Z</dcterms:created>
  <dcterms:modified xsi:type="dcterms:W3CDTF">2018-10-12T11:43:00Z</dcterms:modified>
</cp:coreProperties>
</file>