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A" w:rsidRPr="009A3BD1" w:rsidRDefault="00B15F1A" w:rsidP="00B15F1A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B15F1A" w:rsidRPr="009A3BD1" w:rsidRDefault="00B15F1A" w:rsidP="00B15F1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B15F1A" w:rsidRPr="009A3BD1" w:rsidRDefault="00B15F1A" w:rsidP="00B15F1A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B15F1A" w:rsidRPr="009A3BD1" w:rsidRDefault="00B15F1A" w:rsidP="00B1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:rsidR="00B15F1A" w:rsidRPr="00723E93" w:rsidRDefault="00B15F1A" w:rsidP="00B15F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   за документи, свързани с организацията и провеждането на</w:t>
      </w:r>
    </w:p>
    <w:p w:rsidR="00B15F1A" w:rsidRPr="00723E93" w:rsidRDefault="00B15F1A" w:rsidP="00B15F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   частични избори </w:t>
      </w:r>
      <w:r w:rsidR="00D26888"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УНСС </w:t>
      </w:r>
    </w:p>
    <w:p w:rsidR="00B15F1A" w:rsidRPr="00723E93" w:rsidRDefault="00B15F1A" w:rsidP="00B15F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B15F1A" w:rsidRPr="00723E93" w:rsidRDefault="00B15F1A" w:rsidP="00B15F1A">
      <w:pPr>
        <w:spacing w:after="0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B15F1A" w:rsidRPr="00723E93" w:rsidRDefault="00B15F1A" w:rsidP="00B15F1A">
      <w:pPr>
        <w:spacing w:after="0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Днес, ………………..  20…</w:t>
      </w:r>
      <w:r w:rsidRPr="00723E93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година</w:t>
      </w:r>
    </w:p>
    <w:p w:rsidR="00B15F1A" w:rsidRPr="00723E93" w:rsidRDefault="00B15F1A" w:rsidP="00B15F1A">
      <w:pPr>
        <w:spacing w:after="0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B15F1A" w:rsidRPr="00723E93" w:rsidRDefault="00B15F1A" w:rsidP="00B15F1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…………………………………………...…,  Председател на Общото събрание на УНСС,</w:t>
      </w:r>
    </w:p>
    <w:p w:rsidR="00B15F1A" w:rsidRPr="00723E93" w:rsidRDefault="00B15F1A" w:rsidP="00B15F1A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</w:pPr>
      <w:r w:rsidRPr="00723E93"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  <w:t xml:space="preserve"> /акад. длъжност, научна степен, име и фамилия/</w:t>
      </w:r>
    </w:p>
    <w:p w:rsidR="00B15F1A" w:rsidRPr="00723E93" w:rsidRDefault="00B15F1A" w:rsidP="00B15F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предадох на Контролния съвет на УНСС описаните по-долу документи, свързани със свикването на заседание на Общото събрание на УНСС и проведените от него частични избори </w:t>
      </w:r>
      <w:r w:rsidR="00D26888" w:rsidRPr="00723E9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Pr="00723E9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УНСС.</w:t>
      </w:r>
    </w:p>
    <w:p w:rsidR="00B15F1A" w:rsidRPr="00723E93" w:rsidRDefault="00B15F1A" w:rsidP="00B15F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B15F1A" w:rsidRPr="00723E93" w:rsidRDefault="00B15F1A" w:rsidP="00B15F1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Документите са получени от </w:t>
      </w: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……………………………………...….…,  Председател на</w:t>
      </w:r>
    </w:p>
    <w:p w:rsidR="00B15F1A" w:rsidRPr="00723E93" w:rsidRDefault="00B15F1A" w:rsidP="00B15F1A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</w:pPr>
      <w:r w:rsidRPr="00723E93"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B15F1A" w:rsidRPr="00723E93" w:rsidRDefault="00B15F1A" w:rsidP="00B15F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Контролния съвет на УНСС.</w:t>
      </w:r>
    </w:p>
    <w:p w:rsidR="00B15F1A" w:rsidRPr="00723E93" w:rsidRDefault="00B15F1A" w:rsidP="00B15F1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15F1A" w:rsidRPr="00723E93" w:rsidRDefault="00B15F1A" w:rsidP="00B15F1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23E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B15F1A" w:rsidRPr="00723E93" w:rsidRDefault="00B15F1A" w:rsidP="00B15F1A">
      <w:pPr>
        <w:pStyle w:val="NoSpacing"/>
        <w:jc w:val="center"/>
        <w:rPr>
          <w:rFonts w:ascii="Times New Roman" w:hAnsi="Times New Roman"/>
          <w:color w:val="000000" w:themeColor="text1"/>
          <w:lang w:val="bg-BG" w:eastAsia="bg-BG"/>
        </w:rPr>
      </w:pPr>
      <w:r w:rsidRPr="00723E93">
        <w:rPr>
          <w:rFonts w:ascii="Times New Roman" w:hAnsi="Times New Roman"/>
          <w:color w:val="000000" w:themeColor="text1"/>
          <w:lang w:val="bg-BG" w:eastAsia="bg-BG"/>
        </w:rPr>
        <w:t>ОПИС НА ПРЕДАДЕНИТЕ/ПОЛУЧЕНИТЕ ДОКУМЕНТИ</w:t>
      </w:r>
    </w:p>
    <w:p w:rsidR="00B15F1A" w:rsidRPr="00723E93" w:rsidRDefault="00B15F1A" w:rsidP="00B15F1A">
      <w:pPr>
        <w:pStyle w:val="NoSpacing"/>
        <w:jc w:val="center"/>
        <w:rPr>
          <w:rFonts w:ascii="Times New Roman" w:hAnsi="Times New Roman"/>
          <w:color w:val="000000" w:themeColor="text1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723E93" w:rsidRPr="00723E93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забележка</w:t>
            </w:r>
          </w:p>
        </w:tc>
      </w:tr>
      <w:tr w:rsidR="00723E93" w:rsidRPr="00723E93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Копие на документа, удостоверяващ основанието за провеждане на заседание на Общото събрание на УНСС по чл. 21, ал. 1 от ПДУНСС (решение на АС или искане на ректора, или искане на не по-малко от 1/4 от членовете на Общото събрание).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 </w:t>
            </w:r>
          </w:p>
        </w:tc>
      </w:tr>
      <w:tr w:rsidR="00723E93" w:rsidRPr="00723E93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723E9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списъка на хабилитираните членове на академичния състав на основен трудов договор в УНСС, предоставен от дирекция „Човешки ресурси”, които по право са членове на Общото събрание на УНСС (чл. 20, ал. 2, т. 1</w:t>
            </w:r>
            <w:r w:rsidR="00D26888"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</w:p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 </w:t>
            </w:r>
          </w:p>
        </w:tc>
      </w:tr>
      <w:tr w:rsidR="00723E93" w:rsidRPr="00723E93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3.</w:t>
            </w:r>
          </w:p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Копия на докладите на председателите на  събрания и на протоколите за избор (в случай на промяна на списъчния състав) на представители в Общото събрание на УНСС на:</w:t>
            </w:r>
          </w:p>
          <w:p w:rsidR="00B15F1A" w:rsidRPr="00723E93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3.1. нехабилитираните членове на академичния състав (чл. 20, ал. 2, т. 2</w:t>
            </w:r>
            <w:r w:rsidR="00D26888"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ПДУНСС);</w:t>
            </w:r>
          </w:p>
          <w:p w:rsidR="00B15F1A" w:rsidRPr="00723E93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3.2. административния персонал (чл. 20, ал. 2, т. 3</w:t>
            </w:r>
            <w:r w:rsidR="00D26888"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ПДУНСС); </w:t>
            </w:r>
          </w:p>
          <w:p w:rsidR="00B15F1A" w:rsidRPr="00723E93" w:rsidRDefault="00B15F1A" w:rsidP="00723E9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3.3. студентите и докторантите (чл. 20, ал. 2, т. </w:t>
            </w:r>
            <w:r w:rsidR="00D26888"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от</w:t>
            </w:r>
            <w:r w:rsidRPr="00723E9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723E93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9A3BD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доклада на Председателя на Общото събрание на УНСС до ректора за утвърждаване на списъчния състав на Общото събрание на университета и копие на документа „Списъчен състав на Общото събрание на УНСС”, утвърден от ректора (в случай на промени в списъчния състав).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 на УНСС за заседание на Общото събрание с дата, час, място и дневен ред на заседанието.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 на УНСС.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предложенията, който съдържа: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8.1.предложенията за избор за заемане на овакантени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и/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 незаети изборни длъжности</w:t>
            </w:r>
            <w:bookmarkStart w:id="0" w:name="_GoBack"/>
            <w:bookmarkEnd w:id="0"/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, номинирани от комисията и в хода на събранието;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8.2.констатации, че предлаганите за избор лица отговарят на изискванията за заемане на съответната изборна длъжност.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B15F1A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изборите и копия на протоколите за резултатите от гласуването (общ и на отделните изборни бюра) и за проведените избори за заемане на овакантени и/или незаети изборни длъжности.</w:t>
            </w:r>
          </w:p>
          <w:p w:rsidR="00B15F1A" w:rsidRPr="009A3BD1" w:rsidRDefault="00B15F1A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F1A" w:rsidRPr="009A3BD1" w:rsidRDefault="00B15F1A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B15F1A" w:rsidRPr="006E2D09" w:rsidRDefault="00B15F1A" w:rsidP="00B15F1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16"/>
          <w:szCs w:val="16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 на Общото събрание на УНСС на Председателя или на Зам.-председател на Контролния съвет на УНСС в 7-дневен срок след провеждането на заседанието на Общото събрание, а в случаите на извънпленарно гласуване - в 7-дневен срок след неговото приключване.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Всички копия на предадените документи трябва да са заверени с поставяне на гриф „Вярно с оригинала” и подпис на Председателя на Общото събрание. 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:rsidR="00B15F1A" w:rsidRPr="009A3BD1" w:rsidRDefault="00B15F1A" w:rsidP="00B15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     </w:t>
      </w: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5F1A" w:rsidRPr="009A3BD1" w:rsidRDefault="00B15F1A" w:rsidP="00B15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p w:rsidR="00AB7CB9" w:rsidRDefault="00AB7CB9"/>
    <w:sectPr w:rsidR="00AB7CB9" w:rsidSect="00AD6C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4CA1"/>
    <w:multiLevelType w:val="hybridMultilevel"/>
    <w:tmpl w:val="5AB8D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024F"/>
    <w:rsid w:val="00723E93"/>
    <w:rsid w:val="007610BE"/>
    <w:rsid w:val="0094024F"/>
    <w:rsid w:val="00AB7CB9"/>
    <w:rsid w:val="00AD6CAC"/>
    <w:rsid w:val="00B15F1A"/>
    <w:rsid w:val="00D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E702-854E-46C2-ADC6-61826DC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F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AMY AMY</cp:lastModifiedBy>
  <cp:revision>4</cp:revision>
  <dcterms:created xsi:type="dcterms:W3CDTF">2018-10-12T11:42:00Z</dcterms:created>
  <dcterms:modified xsi:type="dcterms:W3CDTF">2023-01-16T12:49:00Z</dcterms:modified>
</cp:coreProperties>
</file>