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8363"/>
        <w:gridCol w:w="835"/>
      </w:tblGrid>
      <w:tr w:rsidR="00B22A33" w:rsidRPr="00B22A33" w:rsidTr="00C55AFA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2A33" w:rsidRPr="00B22A33" w:rsidRDefault="00B22A33" w:rsidP="00024E8C">
            <w:bookmarkStart w:id="0" w:name="_GoBack"/>
            <w:bookmarkEnd w:id="0"/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2A33" w:rsidRPr="00B22A33" w:rsidRDefault="00B22A33" w:rsidP="00C5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2A3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 ЗА НАЦИОНАЛНО И СВЕТОВНО СТОПАНСТВО</w:t>
            </w:r>
          </w:p>
          <w:p w:rsidR="00B22A33" w:rsidRPr="00B22A33" w:rsidRDefault="00B22A33" w:rsidP="00C55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3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ФИНАНСОВО-СЧЕТОВОДЕН ФАКУЛТЕТ</w:t>
            </w:r>
          </w:p>
          <w:p w:rsidR="00B22A33" w:rsidRPr="00B22A33" w:rsidRDefault="00B22A33" w:rsidP="00B22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2A33">
              <w:rPr>
                <w:rFonts w:ascii="Times New Roman" w:hAnsi="Times New Roman" w:cs="Times New Roman"/>
                <w:b/>
                <w:sz w:val="24"/>
                <w:szCs w:val="24"/>
              </w:rPr>
              <w:t>КАТЕДРА „СЧЕТОВОДСТВО И АНАЛИЗ“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2A33" w:rsidRPr="00B22A33" w:rsidRDefault="00B22A33" w:rsidP="00C55AFA">
            <w:pPr>
              <w:rPr>
                <w:rFonts w:ascii="Times New Roman" w:hAnsi="Times New Roman" w:cs="Times New Roman"/>
              </w:rPr>
            </w:pPr>
          </w:p>
        </w:tc>
      </w:tr>
    </w:tbl>
    <w:p w:rsidR="00B22A33" w:rsidRDefault="00B22A33" w:rsidP="00B22A33">
      <w:pPr>
        <w:ind w:left="354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 Т В Ъ Р Ж Д А В А М:</w:t>
      </w:r>
    </w:p>
    <w:p w:rsidR="004F5B3D" w:rsidRPr="00B22A33" w:rsidRDefault="004F5B3D" w:rsidP="00B22A33">
      <w:pPr>
        <w:ind w:left="354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……………………………………………….</w:t>
      </w:r>
    </w:p>
    <w:p w:rsidR="004F5B3D" w:rsidRPr="00B22A33" w:rsidRDefault="004F5B3D" w:rsidP="004F5B3D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B22A33">
        <w:rPr>
          <w:rFonts w:ascii="Times New Roman" w:hAnsi="Times New Roman" w:cs="Times New Roman"/>
          <w:b/>
        </w:rPr>
        <w:t>ДОЦ.Д-Р МИЛАНКА СЛАВОВА</w:t>
      </w:r>
    </w:p>
    <w:p w:rsidR="00B22A33" w:rsidRPr="00B22A33" w:rsidRDefault="00B22A33" w:rsidP="00B22A33">
      <w:pPr>
        <w:ind w:left="3540" w:firstLine="708"/>
        <w:jc w:val="both"/>
        <w:rPr>
          <w:rFonts w:ascii="Times New Roman" w:hAnsi="Times New Roman" w:cs="Times New Roman"/>
          <w:b/>
          <w:lang w:val="en-US"/>
        </w:rPr>
      </w:pPr>
      <w:r w:rsidRPr="00B22A33">
        <w:rPr>
          <w:rFonts w:ascii="Times New Roman" w:hAnsi="Times New Roman" w:cs="Times New Roman"/>
          <w:b/>
        </w:rPr>
        <w:t>ЗАМЕСТНИК-РЕКТОР</w:t>
      </w:r>
    </w:p>
    <w:p w:rsidR="00B22A33" w:rsidRPr="00B22A33" w:rsidRDefault="00B22A33" w:rsidP="00B22A33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B22A33">
        <w:rPr>
          <w:rFonts w:ascii="Times New Roman" w:hAnsi="Times New Roman" w:cs="Times New Roman"/>
          <w:b/>
        </w:rPr>
        <w:t xml:space="preserve">ПО ОБУЧЕНИЕТО В ОКС „БАКАЛАВЪР“ </w:t>
      </w:r>
    </w:p>
    <w:p w:rsidR="00B22A33" w:rsidRPr="00B22A33" w:rsidRDefault="00B22A33" w:rsidP="00B22A33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B22A33">
        <w:rPr>
          <w:rFonts w:ascii="Times New Roman" w:hAnsi="Times New Roman" w:cs="Times New Roman"/>
          <w:b/>
        </w:rPr>
        <w:t>И ПРОДЪЛЖАВАЩО ОБУЧЕНИЕ</w:t>
      </w:r>
    </w:p>
    <w:p w:rsidR="00B22A33" w:rsidRDefault="00B22A33" w:rsidP="00E32EE9">
      <w:pPr>
        <w:spacing w:line="240" w:lineRule="auto"/>
        <w:ind w:left="3192"/>
        <w:rPr>
          <w:rFonts w:ascii="Times New Roman CYR" w:eastAsia="Calibri" w:hAnsi="Times New Roman CYR" w:cs="Times New Roman"/>
          <w:b/>
          <w:sz w:val="36"/>
          <w:szCs w:val="36"/>
          <w:lang w:val="en-US"/>
        </w:rPr>
      </w:pPr>
    </w:p>
    <w:p w:rsidR="00B22A33" w:rsidRDefault="00B22A33" w:rsidP="00E32EE9">
      <w:pPr>
        <w:spacing w:line="240" w:lineRule="auto"/>
        <w:ind w:left="3192"/>
        <w:rPr>
          <w:rFonts w:ascii="Times New Roman CYR" w:eastAsia="Calibri" w:hAnsi="Times New Roman CYR" w:cs="Times New Roman"/>
          <w:b/>
          <w:sz w:val="36"/>
          <w:szCs w:val="36"/>
          <w:lang w:val="en-US"/>
        </w:rPr>
      </w:pPr>
    </w:p>
    <w:p w:rsidR="00083977" w:rsidRPr="00083977" w:rsidRDefault="00083977" w:rsidP="00E32EE9">
      <w:pPr>
        <w:spacing w:line="240" w:lineRule="auto"/>
        <w:ind w:left="3192"/>
        <w:rPr>
          <w:rFonts w:ascii="Times New Roman CYR" w:eastAsia="Calibri" w:hAnsi="Times New Roman CYR" w:cs="Times New Roman"/>
          <w:b/>
          <w:sz w:val="36"/>
          <w:szCs w:val="36"/>
        </w:rPr>
      </w:pPr>
      <w:r w:rsidRPr="00083977">
        <w:rPr>
          <w:rFonts w:ascii="Times New Roman CYR" w:eastAsia="Calibri" w:hAnsi="Times New Roman CYR" w:cs="Times New Roman"/>
          <w:b/>
          <w:sz w:val="36"/>
          <w:szCs w:val="36"/>
        </w:rPr>
        <w:t xml:space="preserve">П Р А В И Л А </w:t>
      </w:r>
    </w:p>
    <w:p w:rsidR="00083977" w:rsidRPr="00083977" w:rsidRDefault="00083977" w:rsidP="00083977">
      <w:pPr>
        <w:spacing w:line="240" w:lineRule="auto"/>
        <w:ind w:left="360" w:hanging="360"/>
        <w:jc w:val="center"/>
        <w:rPr>
          <w:rFonts w:ascii="Times New Roman CYR" w:eastAsia="Calibri" w:hAnsi="Times New Roman CYR" w:cs="Times New Roman"/>
          <w:b/>
          <w:sz w:val="24"/>
          <w:szCs w:val="24"/>
        </w:rPr>
      </w:pPr>
      <w:r w:rsidRPr="00083977">
        <w:rPr>
          <w:rFonts w:ascii="Times New Roman CYR" w:eastAsia="Calibri" w:hAnsi="Times New Roman CYR" w:cs="Times New Roman"/>
          <w:b/>
          <w:sz w:val="24"/>
          <w:szCs w:val="24"/>
        </w:rPr>
        <w:t>ЗА</w:t>
      </w:r>
      <w:r w:rsidRPr="00083977">
        <w:rPr>
          <w:rFonts w:ascii="Times New Roman CYR" w:eastAsia="Calibri" w:hAnsi="Times New Roman CYR" w:cs="Times New Roman"/>
          <w:b/>
          <w:sz w:val="24"/>
          <w:szCs w:val="24"/>
          <w:lang w:val="ru-RU"/>
        </w:rPr>
        <w:t xml:space="preserve"> </w:t>
      </w:r>
      <w:r w:rsidRPr="00083977">
        <w:rPr>
          <w:rFonts w:ascii="Times New Roman CYR" w:eastAsia="Calibri" w:hAnsi="Times New Roman CYR" w:cs="Times New Roman"/>
          <w:b/>
          <w:sz w:val="24"/>
          <w:szCs w:val="24"/>
        </w:rPr>
        <w:t>ОРГАНИЗИРАНЕ И ПРОВЕЖДАНЕ НА ДЪРЖАВЕН ИЗПИТ</w:t>
      </w:r>
    </w:p>
    <w:p w:rsidR="00083977" w:rsidRPr="00083977" w:rsidRDefault="00083977" w:rsidP="00083977">
      <w:pPr>
        <w:spacing w:line="240" w:lineRule="auto"/>
        <w:ind w:left="360" w:hanging="360"/>
        <w:jc w:val="center"/>
        <w:rPr>
          <w:rFonts w:ascii="Times New Roman CYR" w:eastAsia="Calibri" w:hAnsi="Times New Roman CYR" w:cs="Times New Roman"/>
          <w:b/>
          <w:sz w:val="24"/>
          <w:szCs w:val="24"/>
        </w:rPr>
      </w:pPr>
      <w:r w:rsidRPr="00083977">
        <w:rPr>
          <w:rFonts w:ascii="Times New Roman CYR" w:eastAsia="Calibri" w:hAnsi="Times New Roman CYR" w:cs="Times New Roman"/>
          <w:b/>
          <w:sz w:val="24"/>
          <w:szCs w:val="24"/>
        </w:rPr>
        <w:t>НА СТУДЕНТИ ОТ ОКС „БАКАЛАВЪР”</w:t>
      </w:r>
    </w:p>
    <w:p w:rsidR="00083977" w:rsidRPr="00083977" w:rsidRDefault="00083977" w:rsidP="00083977">
      <w:pPr>
        <w:spacing w:line="360" w:lineRule="auto"/>
        <w:ind w:left="357" w:hanging="357"/>
        <w:jc w:val="center"/>
        <w:rPr>
          <w:rFonts w:ascii="Times New Roman CYR" w:eastAsia="Calibri" w:hAnsi="Times New Roman CYR" w:cs="Times New Roman"/>
          <w:b/>
          <w:sz w:val="24"/>
          <w:szCs w:val="24"/>
        </w:rPr>
      </w:pPr>
      <w:r w:rsidRPr="00083977">
        <w:rPr>
          <w:rFonts w:ascii="Times New Roman CYR" w:eastAsia="Calibri" w:hAnsi="Times New Roman CYR" w:cs="Times New Roman"/>
          <w:b/>
          <w:sz w:val="24"/>
          <w:szCs w:val="24"/>
        </w:rPr>
        <w:t xml:space="preserve">СПЕЦИАЛНОСТ „СЧЕТОВОДСТВО ” </w:t>
      </w:r>
    </w:p>
    <w:p w:rsidR="00083977" w:rsidRPr="00083977" w:rsidRDefault="00083977" w:rsidP="00083977">
      <w:pPr>
        <w:spacing w:line="240" w:lineRule="auto"/>
        <w:ind w:left="360" w:hanging="360"/>
        <w:jc w:val="center"/>
        <w:rPr>
          <w:rFonts w:ascii="Times New Roman CYR" w:eastAsia="Calibri" w:hAnsi="Times New Roman CYR" w:cs="Times New Roman"/>
          <w:b/>
          <w:sz w:val="24"/>
          <w:szCs w:val="24"/>
        </w:rPr>
      </w:pPr>
    </w:p>
    <w:p w:rsidR="00083977" w:rsidRPr="00083977" w:rsidRDefault="00083977" w:rsidP="00083977">
      <w:pPr>
        <w:spacing w:line="240" w:lineRule="auto"/>
        <w:ind w:left="360" w:hanging="360"/>
        <w:jc w:val="center"/>
        <w:rPr>
          <w:rFonts w:ascii="Times New Roman CYR" w:eastAsia="Calibri" w:hAnsi="Times New Roman CYR" w:cs="Times New Roman"/>
          <w:b/>
        </w:rPr>
      </w:pPr>
      <w:r w:rsidRPr="00083977">
        <w:rPr>
          <w:rFonts w:ascii="Times New Roman CYR" w:eastAsia="Calibri" w:hAnsi="Times New Roman CYR" w:cs="Times New Roman"/>
          <w:b/>
        </w:rPr>
        <w:t>НОРМАТИВНИ ИЗИСКВАНИЯ И ПРОЦЕДУРИ</w:t>
      </w:r>
    </w:p>
    <w:p w:rsidR="00083977" w:rsidRPr="00083977" w:rsidRDefault="00083977" w:rsidP="000839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След успешното полагане на всички изпити от учебния план на специалност „Счетоводство</w:t>
      </w:r>
      <w:r w:rsidRPr="00083977">
        <w:rPr>
          <w:rFonts w:ascii="Times New Roman CYR" w:eastAsia="Calibri" w:hAnsi="Times New Roman CYR" w:cs="Times New Roman"/>
          <w:sz w:val="24"/>
          <w:lang w:val="ru-RU"/>
        </w:rPr>
        <w:t>”</w:t>
      </w:r>
      <w:r w:rsidRPr="00083977">
        <w:rPr>
          <w:rFonts w:ascii="Times New Roman CYR" w:eastAsia="Calibri" w:hAnsi="Times New Roman CYR" w:cs="Times New Roman"/>
          <w:sz w:val="24"/>
        </w:rPr>
        <w:t>, студентите имат право да се явят на държавен изпит.</w:t>
      </w:r>
    </w:p>
    <w:p w:rsidR="00083977" w:rsidRPr="00083977" w:rsidRDefault="00083977" w:rsidP="000839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Справката за полагането на изпитите по учебен план и тяхното нанасяне в главните книги се извършва от служител в дирекция „Учебна дейност”, отдел „Бакалаври”, който подпомага административно обучението по специалността в ОКС „бакалавър” и има достъп до информацията за студентското положение на обучаемите.</w:t>
      </w:r>
    </w:p>
    <w:p w:rsidR="00083977" w:rsidRPr="00083977" w:rsidRDefault="00083977" w:rsidP="000839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Държавният изпит се организира за всеки випуск в рамките на четири дипломни сесии:</w:t>
      </w:r>
    </w:p>
    <w:p w:rsidR="00083977" w:rsidRPr="00083977" w:rsidRDefault="00083977" w:rsidP="0008397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редовна, която се провежда не по-рано от две седмици и не по-късно от един месец след приключването на лятната сесия;</w:t>
      </w:r>
    </w:p>
    <w:p w:rsidR="00083977" w:rsidRPr="00083977" w:rsidRDefault="00083977" w:rsidP="0008397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lastRenderedPageBreak/>
        <w:t xml:space="preserve">редовна поправителна, която се провежда не по-късно от един месец след началото на новата учебна година; </w:t>
      </w:r>
    </w:p>
    <w:p w:rsidR="00083977" w:rsidRPr="00083977" w:rsidRDefault="00083977" w:rsidP="0008397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извънредна поправителна сесия, която се провежда не по-рано от две седмици и не по-късно от един месец след приключването на зимната изпитна сесия за следващата календарна година;</w:t>
      </w:r>
    </w:p>
    <w:p w:rsidR="00083977" w:rsidRPr="00083977" w:rsidRDefault="00083977" w:rsidP="00083977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заключителна поправителна сесия, която се провежда едновременно с редовната дипломна сесия за следващия випуск.</w:t>
      </w:r>
    </w:p>
    <w:p w:rsidR="00083977" w:rsidRPr="00083977" w:rsidRDefault="00083977" w:rsidP="000839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Студентите имат право да се явят на държавен изпит на всяка от организираните за техния випуск изпитни сесии.</w:t>
      </w:r>
    </w:p>
    <w:p w:rsidR="00083977" w:rsidRPr="00083977" w:rsidRDefault="00083977" w:rsidP="0008397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 xml:space="preserve">В учебния план на бакалавърската степен на обучение се предвиждат определен брой часове </w:t>
      </w:r>
      <w:proofErr w:type="spellStart"/>
      <w:r w:rsidRPr="00083977">
        <w:rPr>
          <w:rFonts w:ascii="Times New Roman CYR" w:eastAsia="Calibri" w:hAnsi="Times New Roman CYR" w:cs="Times New Roman"/>
          <w:sz w:val="24"/>
        </w:rPr>
        <w:t>извънаудиторна</w:t>
      </w:r>
      <w:proofErr w:type="spellEnd"/>
      <w:r w:rsidRPr="00083977">
        <w:rPr>
          <w:rFonts w:ascii="Times New Roman CYR" w:eastAsia="Calibri" w:hAnsi="Times New Roman CYR" w:cs="Times New Roman"/>
          <w:sz w:val="24"/>
        </w:rPr>
        <w:t xml:space="preserve"> заетост за подготовка за държавен изпит и кредити, които се присъждат при успешно полагане на държавния изпит. Броят на часовете и кредитите се определят съгласно изискванията на законодателството в областта на висшето образование в България и правилниците на УНСС.</w:t>
      </w:r>
    </w:p>
    <w:p w:rsidR="00083977" w:rsidRPr="00083977" w:rsidRDefault="00083977" w:rsidP="00083977">
      <w:pPr>
        <w:spacing w:line="360" w:lineRule="auto"/>
        <w:ind w:left="360" w:hanging="360"/>
        <w:contextualSpacing/>
        <w:jc w:val="both"/>
        <w:rPr>
          <w:rFonts w:ascii="Times New Roman CYR" w:eastAsia="Calibri" w:hAnsi="Times New Roman CYR" w:cs="Times New Roman"/>
        </w:rPr>
      </w:pPr>
    </w:p>
    <w:p w:rsidR="00083977" w:rsidRPr="00083977" w:rsidRDefault="00083977" w:rsidP="00083977">
      <w:pPr>
        <w:spacing w:line="360" w:lineRule="auto"/>
        <w:ind w:left="360" w:hanging="360"/>
        <w:contextualSpacing/>
        <w:jc w:val="center"/>
        <w:rPr>
          <w:rFonts w:ascii="Times New Roman CYR" w:eastAsia="Calibri" w:hAnsi="Times New Roman CYR" w:cs="Times New Roman"/>
          <w:b/>
        </w:rPr>
      </w:pPr>
      <w:r w:rsidRPr="00083977">
        <w:rPr>
          <w:rFonts w:ascii="Times New Roman CYR" w:eastAsia="Calibri" w:hAnsi="Times New Roman CYR" w:cs="Times New Roman"/>
          <w:b/>
        </w:rPr>
        <w:t>АКАДЕМИЧНИ ИЗИСКВАНИЯ И ПРОЦЕДУРИ</w:t>
      </w:r>
    </w:p>
    <w:p w:rsidR="00083977" w:rsidRPr="00083977" w:rsidRDefault="00083977" w:rsidP="00083977">
      <w:pPr>
        <w:numPr>
          <w:ilvl w:val="0"/>
          <w:numId w:val="3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Държавният изпит се провежда по въпросник, приет от катедрения съвет на катедрата и утвърден от Зам.-ректора по обучението в ОКС „бакалавър”. Въпросникът за държавен изпит се актуализира периодично.</w:t>
      </w:r>
    </w:p>
    <w:p w:rsidR="00083977" w:rsidRPr="00083977" w:rsidRDefault="00083977" w:rsidP="00083977">
      <w:pPr>
        <w:numPr>
          <w:ilvl w:val="0"/>
          <w:numId w:val="3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Въпросникът обхваща основни въпроси от областта на счетоводството и анализа, изучавани в специалните и факултетните дисциплини от учебния план на специалността.</w:t>
      </w:r>
    </w:p>
    <w:p w:rsidR="00083977" w:rsidRPr="00083977" w:rsidRDefault="00083977" w:rsidP="00083977">
      <w:pPr>
        <w:numPr>
          <w:ilvl w:val="0"/>
          <w:numId w:val="3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 xml:space="preserve">Въпросникът се предоставя на студентите от ръководителите на бакалавърските специализиращи семинари не по-късно до три месеца преди датата за провеждане на редовната дипломна сесия. Ръководителите на специализиращите семинари правят кратки разяснения за организацията и протичането на изпита, за изискванията към разработването на изпитните въпроси, критериите за оценка и начина на оценяване. </w:t>
      </w:r>
    </w:p>
    <w:p w:rsidR="00083977" w:rsidRPr="00083977" w:rsidRDefault="00083977" w:rsidP="00083977">
      <w:pPr>
        <w:numPr>
          <w:ilvl w:val="0"/>
          <w:numId w:val="3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 xml:space="preserve">Датите на редовната, на редовната поправителната и на извънредната поправителна дипломни сесии се определят от катедрата в съответствие с графика на учебния процес. Датите на дипломните сесии се огласяват в интернет страницата на катедрата, на информационното табло пред кабинета на административния секретар на катедрата  и по други, приети за УНСС начини.  </w:t>
      </w:r>
    </w:p>
    <w:p w:rsidR="00083977" w:rsidRPr="00083977" w:rsidRDefault="00083977" w:rsidP="00083977">
      <w:pPr>
        <w:spacing w:line="360" w:lineRule="auto"/>
        <w:ind w:left="360" w:hanging="360"/>
        <w:contextualSpacing/>
        <w:jc w:val="both"/>
        <w:rPr>
          <w:rFonts w:ascii="Times New Roman CYR" w:eastAsia="Calibri" w:hAnsi="Times New Roman CYR" w:cs="Times New Roman"/>
        </w:rPr>
      </w:pPr>
    </w:p>
    <w:p w:rsidR="00083977" w:rsidRPr="00083977" w:rsidRDefault="00083977" w:rsidP="00083977">
      <w:pPr>
        <w:spacing w:line="360" w:lineRule="auto"/>
        <w:ind w:left="360" w:hanging="360"/>
        <w:contextualSpacing/>
        <w:jc w:val="center"/>
        <w:rPr>
          <w:rFonts w:ascii="Times New Roman CYR" w:eastAsia="Calibri" w:hAnsi="Times New Roman CYR" w:cs="Times New Roman"/>
          <w:b/>
        </w:rPr>
      </w:pPr>
      <w:r w:rsidRPr="00083977">
        <w:rPr>
          <w:rFonts w:ascii="Times New Roman CYR" w:eastAsia="Calibri" w:hAnsi="Times New Roman CYR" w:cs="Times New Roman"/>
          <w:b/>
        </w:rPr>
        <w:lastRenderedPageBreak/>
        <w:t>ОРГАНИЗИРАНЕ НА ДЪРЖАВНИЯ ИЗПИТ</w:t>
      </w:r>
    </w:p>
    <w:p w:rsidR="00083977" w:rsidRPr="00083977" w:rsidRDefault="00083977" w:rsidP="00083977">
      <w:pPr>
        <w:numPr>
          <w:ilvl w:val="0"/>
          <w:numId w:val="4"/>
        </w:numPr>
        <w:spacing w:line="360" w:lineRule="auto"/>
        <w:ind w:hanging="72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Катедреният съвет определя:</w:t>
      </w:r>
    </w:p>
    <w:p w:rsidR="00083977" w:rsidRPr="00083977" w:rsidRDefault="00083977" w:rsidP="0008397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датата за провеждане на държавния изпит не по-късно от един месец преди неговото провеждане;</w:t>
      </w:r>
    </w:p>
    <w:p w:rsidR="00083977" w:rsidRPr="00083977" w:rsidRDefault="00083977" w:rsidP="00083977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председателят и членовете на държавната изпитна комисия за провеждането на държавния изпит, в съответствие с изискванията на ЗВО.</w:t>
      </w:r>
    </w:p>
    <w:p w:rsidR="00083977" w:rsidRPr="00083977" w:rsidRDefault="00083977" w:rsidP="00083977">
      <w:pPr>
        <w:numPr>
          <w:ilvl w:val="0"/>
          <w:numId w:val="4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 xml:space="preserve">Съставът на държавната изпитна комисия включва не по-малко от трима хабилитирани преподаватели от катедрения състав на катедра „Счетоводство и анализ“. </w:t>
      </w:r>
    </w:p>
    <w:p w:rsidR="00083977" w:rsidRPr="00083977" w:rsidRDefault="00083977" w:rsidP="00083977">
      <w:pPr>
        <w:numPr>
          <w:ilvl w:val="0"/>
          <w:numId w:val="4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Изпитната комисия за всяка дипломна сесия се назначава със заповед на зам.-ректора по обучението в ОКС „бакалавър” по доклад на ръководителя на катедрата.</w:t>
      </w:r>
    </w:p>
    <w:p w:rsidR="00083977" w:rsidRDefault="00083977" w:rsidP="00083977">
      <w:pPr>
        <w:spacing w:line="360" w:lineRule="auto"/>
        <w:jc w:val="both"/>
        <w:rPr>
          <w:rFonts w:ascii="Times New Roman CYR" w:eastAsia="Calibri" w:hAnsi="Times New Roman CYR" w:cs="Times New Roman"/>
        </w:rPr>
      </w:pPr>
    </w:p>
    <w:p w:rsidR="00E32EE9" w:rsidRDefault="00E32EE9" w:rsidP="00083977">
      <w:pPr>
        <w:spacing w:line="360" w:lineRule="auto"/>
        <w:jc w:val="both"/>
        <w:rPr>
          <w:rFonts w:ascii="Times New Roman CYR" w:eastAsia="Calibri" w:hAnsi="Times New Roman CYR" w:cs="Times New Roman"/>
        </w:rPr>
      </w:pPr>
    </w:p>
    <w:p w:rsidR="00E32EE9" w:rsidRPr="00083977" w:rsidRDefault="00E32EE9" w:rsidP="00083977">
      <w:pPr>
        <w:spacing w:line="360" w:lineRule="auto"/>
        <w:jc w:val="both"/>
        <w:rPr>
          <w:rFonts w:ascii="Times New Roman CYR" w:eastAsia="Calibri" w:hAnsi="Times New Roman CYR" w:cs="Times New Roman"/>
        </w:rPr>
      </w:pPr>
    </w:p>
    <w:p w:rsidR="00083977" w:rsidRPr="00083977" w:rsidRDefault="00083977" w:rsidP="00083977">
      <w:pPr>
        <w:spacing w:line="360" w:lineRule="auto"/>
        <w:ind w:left="360" w:hanging="360"/>
        <w:contextualSpacing/>
        <w:jc w:val="center"/>
        <w:rPr>
          <w:rFonts w:ascii="Times New Roman CYR" w:eastAsia="Calibri" w:hAnsi="Times New Roman CYR" w:cs="Times New Roman"/>
          <w:b/>
        </w:rPr>
      </w:pPr>
      <w:r w:rsidRPr="00083977">
        <w:rPr>
          <w:rFonts w:ascii="Times New Roman CYR" w:eastAsia="Calibri" w:hAnsi="Times New Roman CYR" w:cs="Times New Roman"/>
          <w:b/>
        </w:rPr>
        <w:t>ПРОВЕЖДАНЕ НА ДЪРЖАВНИЯ ИЗПИТ</w:t>
      </w:r>
    </w:p>
    <w:p w:rsidR="00083977" w:rsidRPr="003A066E" w:rsidRDefault="00083977" w:rsidP="00083977">
      <w:pPr>
        <w:numPr>
          <w:ilvl w:val="0"/>
          <w:numId w:val="6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3A066E">
        <w:rPr>
          <w:rFonts w:ascii="Times New Roman CYR" w:eastAsia="Calibri" w:hAnsi="Times New Roman CYR" w:cs="Times New Roman"/>
          <w:sz w:val="24"/>
        </w:rPr>
        <w:t xml:space="preserve">При явяването си на държавен изпит студентът носи студентската си книжка, която предава на представител на тестовия център за проверка на самоличността и за отразяване на оценката от </w:t>
      </w:r>
      <w:r w:rsidRPr="003A066E">
        <w:rPr>
          <w:rFonts w:ascii="Times New Roman CYR" w:eastAsia="Calibri" w:hAnsi="Times New Roman CYR" w:cs="Times New Roman"/>
          <w:color w:val="000000" w:themeColor="text1"/>
          <w:sz w:val="24"/>
        </w:rPr>
        <w:t>изпита.</w:t>
      </w:r>
    </w:p>
    <w:p w:rsidR="00083977" w:rsidRPr="00083977" w:rsidRDefault="00083977" w:rsidP="00083977">
      <w:pPr>
        <w:numPr>
          <w:ilvl w:val="0"/>
          <w:numId w:val="6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 xml:space="preserve">Представител от тестовия център </w:t>
      </w:r>
      <w:r w:rsidRPr="00083977">
        <w:rPr>
          <w:rFonts w:ascii="Times New Roman CYR" w:eastAsia="Calibri" w:hAnsi="Times New Roman CYR" w:cs="Times New Roman"/>
          <w:sz w:val="24"/>
        </w:rPr>
        <w:t>дава кратки указания за изискванията към провеждането на електронния държавен изпит, начина и критериите за оценяване, продължителността на изпита и начина на огласяване на резултатите.</w:t>
      </w:r>
    </w:p>
    <w:p w:rsidR="00083977" w:rsidRPr="00083977" w:rsidRDefault="00083977" w:rsidP="00083977">
      <w:pPr>
        <w:numPr>
          <w:ilvl w:val="0"/>
          <w:numId w:val="6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Държавният изпит за специалност „Счетоводство”, ОКС Бакалавър  се провежда в електронен вид</w:t>
      </w:r>
      <w:r w:rsidR="003A066E">
        <w:rPr>
          <w:rFonts w:ascii="Times New Roman CYR" w:eastAsia="Calibri" w:hAnsi="Times New Roman CYR" w:cs="Times New Roman"/>
          <w:sz w:val="24"/>
        </w:rPr>
        <w:t>,</w:t>
      </w:r>
      <w:r w:rsidRPr="00083977">
        <w:rPr>
          <w:rFonts w:ascii="Times New Roman CYR" w:eastAsia="Calibri" w:hAnsi="Times New Roman CYR" w:cs="Times New Roman"/>
          <w:sz w:val="24"/>
        </w:rPr>
        <w:t xml:space="preserve"> считано от месец юли 2017 година.</w:t>
      </w:r>
    </w:p>
    <w:p w:rsidR="00083977" w:rsidRPr="00083977" w:rsidRDefault="00083977" w:rsidP="00083977">
      <w:pPr>
        <w:numPr>
          <w:ilvl w:val="0"/>
          <w:numId w:val="6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Електронният държавен изпит  се провежда в „Тестови център” на УНСС.</w:t>
      </w:r>
    </w:p>
    <w:p w:rsidR="003A066E" w:rsidRDefault="00083977" w:rsidP="00083977">
      <w:pPr>
        <w:numPr>
          <w:ilvl w:val="0"/>
          <w:numId w:val="6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3A066E">
        <w:rPr>
          <w:rFonts w:ascii="Times New Roman CYR" w:eastAsia="Calibri" w:hAnsi="Times New Roman CYR" w:cs="Times New Roman"/>
          <w:sz w:val="24"/>
        </w:rPr>
        <w:t>Студентите трябва да заемат местата си 15 минути преди началото на държавния изпи</w:t>
      </w:r>
      <w:r w:rsidR="003A066E">
        <w:rPr>
          <w:rFonts w:ascii="Times New Roman CYR" w:eastAsia="Calibri" w:hAnsi="Times New Roman CYR" w:cs="Times New Roman"/>
          <w:sz w:val="24"/>
        </w:rPr>
        <w:t>т.</w:t>
      </w:r>
    </w:p>
    <w:p w:rsidR="00083977" w:rsidRPr="003A066E" w:rsidRDefault="00083977" w:rsidP="00083977">
      <w:pPr>
        <w:numPr>
          <w:ilvl w:val="0"/>
          <w:numId w:val="6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3A066E">
        <w:rPr>
          <w:rFonts w:ascii="Times New Roman CYR" w:eastAsia="Calibri" w:hAnsi="Times New Roman CYR" w:cs="Times New Roman"/>
          <w:sz w:val="24"/>
        </w:rPr>
        <w:t>За организиране на провеждането на електронния държавен изпит, учебни</w:t>
      </w:r>
      <w:r w:rsidR="009A0134" w:rsidRPr="003A066E">
        <w:rPr>
          <w:rFonts w:ascii="Times New Roman CYR" w:eastAsia="Calibri" w:hAnsi="Times New Roman CYR" w:cs="Times New Roman"/>
          <w:sz w:val="24"/>
        </w:rPr>
        <w:t>ят материал се систематизира в 8</w:t>
      </w:r>
      <w:r w:rsidRPr="003A066E">
        <w:rPr>
          <w:rFonts w:ascii="Times New Roman CYR" w:eastAsia="Calibri" w:hAnsi="Times New Roman CYR" w:cs="Times New Roman"/>
          <w:sz w:val="24"/>
        </w:rPr>
        <w:t xml:space="preserve"> модула. Всеки модул се състои от 10 теми, а всяка тема включва 10 въпроса. </w:t>
      </w:r>
    </w:p>
    <w:p w:rsidR="00083977" w:rsidRPr="00083977" w:rsidRDefault="00083977" w:rsidP="00083977">
      <w:pPr>
        <w:numPr>
          <w:ilvl w:val="0"/>
          <w:numId w:val="6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Модулите са организирани както следва:</w:t>
      </w:r>
    </w:p>
    <w:p w:rsidR="00083977" w:rsidRPr="00083977" w:rsidRDefault="00083977" w:rsidP="0008397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  <w:lang w:val="en-US"/>
        </w:rPr>
      </w:pPr>
      <w:r>
        <w:rPr>
          <w:rFonts w:ascii="Times New Roman CYR" w:eastAsia="Calibri" w:hAnsi="Times New Roman CYR" w:cs="Times New Roman"/>
          <w:sz w:val="24"/>
        </w:rPr>
        <w:t>Обща теория на счетоводството</w:t>
      </w:r>
    </w:p>
    <w:p w:rsidR="00083977" w:rsidRPr="009A0134" w:rsidRDefault="00083977" w:rsidP="0008397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  <w:lang w:val="en-US"/>
        </w:rPr>
      </w:pPr>
      <w:r>
        <w:rPr>
          <w:rFonts w:ascii="Times New Roman CYR" w:eastAsia="Calibri" w:hAnsi="Times New Roman CYR" w:cs="Times New Roman"/>
          <w:sz w:val="24"/>
        </w:rPr>
        <w:t>Ф</w:t>
      </w: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инансово</w:t>
      </w:r>
      <w:proofErr w:type="spellEnd"/>
      <w:r w:rsidRPr="00083977"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счетоводство</w:t>
      </w:r>
      <w:proofErr w:type="spellEnd"/>
    </w:p>
    <w:p w:rsidR="009A0134" w:rsidRPr="00083977" w:rsidRDefault="009A0134" w:rsidP="0008397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  <w:lang w:val="en-US"/>
        </w:rPr>
      </w:pP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Управленско</w:t>
      </w:r>
      <w:proofErr w:type="spellEnd"/>
      <w:r w:rsidRPr="00083977"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счетоводство</w:t>
      </w:r>
      <w:proofErr w:type="spellEnd"/>
    </w:p>
    <w:p w:rsidR="009A0134" w:rsidRPr="009A0134" w:rsidRDefault="00083977" w:rsidP="0008397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  <w:lang w:val="en-US"/>
        </w:rPr>
      </w:pP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lastRenderedPageBreak/>
        <w:t>Счетоводство</w:t>
      </w:r>
      <w:proofErr w:type="spellEnd"/>
      <w:r w:rsidRPr="00083977"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на</w:t>
      </w:r>
      <w:proofErr w:type="spellEnd"/>
      <w:r w:rsidRPr="00083977"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банките</w:t>
      </w:r>
      <w:proofErr w:type="spellEnd"/>
    </w:p>
    <w:p w:rsidR="00083977" w:rsidRPr="00083977" w:rsidRDefault="009A0134" w:rsidP="0008397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  <w:lang w:val="en-US"/>
        </w:rPr>
      </w:pPr>
      <w:r>
        <w:rPr>
          <w:rFonts w:ascii="Times New Roman CYR" w:eastAsia="Calibri" w:hAnsi="Times New Roman CYR" w:cs="Times New Roman"/>
          <w:sz w:val="24"/>
        </w:rPr>
        <w:t>С</w:t>
      </w:r>
      <w:r w:rsidR="00083977" w:rsidRPr="00083977">
        <w:rPr>
          <w:rFonts w:ascii="Times New Roman CYR" w:eastAsia="Calibri" w:hAnsi="Times New Roman CYR" w:cs="Times New Roman"/>
          <w:sz w:val="24"/>
        </w:rPr>
        <w:t>четоводство в публичния сектор</w:t>
      </w:r>
    </w:p>
    <w:p w:rsidR="00083977" w:rsidRPr="00083977" w:rsidRDefault="00083977" w:rsidP="0008397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  <w:lang w:val="en-US"/>
        </w:rPr>
      </w:pP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Счетоводство</w:t>
      </w:r>
      <w:proofErr w:type="spellEnd"/>
      <w:r w:rsidRPr="00083977"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на</w:t>
      </w:r>
      <w:proofErr w:type="spellEnd"/>
      <w:r w:rsidRPr="00083977"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застрахователите</w:t>
      </w:r>
      <w:proofErr w:type="spellEnd"/>
      <w:r w:rsidRPr="00083977"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</w:p>
    <w:p w:rsidR="00083977" w:rsidRPr="009A0134" w:rsidRDefault="009A0134" w:rsidP="009A0134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  <w:lang w:val="en-US"/>
        </w:rPr>
      </w:pPr>
      <w:proofErr w:type="spellStart"/>
      <w:r>
        <w:rPr>
          <w:rFonts w:ascii="Times New Roman CYR" w:eastAsia="Calibri" w:hAnsi="Times New Roman CYR" w:cs="Times New Roman"/>
          <w:sz w:val="24"/>
          <w:lang w:val="en-US"/>
        </w:rPr>
        <w:t>Счетоводство</w:t>
      </w:r>
      <w:proofErr w:type="spellEnd"/>
      <w:r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  <w:proofErr w:type="spellStart"/>
      <w:r>
        <w:rPr>
          <w:rFonts w:ascii="Times New Roman CYR" w:eastAsia="Calibri" w:hAnsi="Times New Roman CYR" w:cs="Times New Roman"/>
          <w:sz w:val="24"/>
          <w:lang w:val="en-US"/>
        </w:rPr>
        <w:t>на</w:t>
      </w:r>
      <w:proofErr w:type="spellEnd"/>
      <w:r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  <w:proofErr w:type="spellStart"/>
      <w:r>
        <w:rPr>
          <w:rFonts w:ascii="Times New Roman CYR" w:eastAsia="Calibri" w:hAnsi="Times New Roman CYR" w:cs="Times New Roman"/>
          <w:sz w:val="24"/>
          <w:lang w:val="en-US"/>
        </w:rPr>
        <w:t>осигурителите</w:t>
      </w:r>
      <w:proofErr w:type="spellEnd"/>
    </w:p>
    <w:p w:rsidR="00083977" w:rsidRPr="00197CB5" w:rsidRDefault="00083977" w:rsidP="00083977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  <w:lang w:val="en-US"/>
        </w:rPr>
      </w:pP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Финансово-</w:t>
      </w:r>
      <w:r w:rsidR="009A0134">
        <w:rPr>
          <w:rFonts w:ascii="Times New Roman CYR" w:eastAsia="Calibri" w:hAnsi="Times New Roman CYR" w:cs="Times New Roman"/>
          <w:sz w:val="24"/>
          <w:lang w:val="en-US"/>
        </w:rPr>
        <w:t>стопански</w:t>
      </w:r>
      <w:proofErr w:type="spellEnd"/>
      <w:r w:rsidR="009A0134"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  <w:proofErr w:type="spellStart"/>
      <w:r w:rsidR="009A0134">
        <w:rPr>
          <w:rFonts w:ascii="Times New Roman CYR" w:eastAsia="Calibri" w:hAnsi="Times New Roman CYR" w:cs="Times New Roman"/>
          <w:sz w:val="24"/>
          <w:lang w:val="en-US"/>
        </w:rPr>
        <w:t>анализ</w:t>
      </w:r>
      <w:proofErr w:type="spellEnd"/>
    </w:p>
    <w:p w:rsidR="00197CB5" w:rsidRDefault="00197CB5" w:rsidP="00197CB5">
      <w:p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>7.1</w:t>
      </w:r>
      <w:r w:rsidR="005E16F6">
        <w:rPr>
          <w:rFonts w:ascii="Times New Roman CYR" w:eastAsia="Calibri" w:hAnsi="Times New Roman CYR" w:cs="Times New Roman"/>
          <w:sz w:val="24"/>
        </w:rPr>
        <w:t>.</w:t>
      </w:r>
      <w:r>
        <w:rPr>
          <w:rFonts w:ascii="Times New Roman CYR" w:eastAsia="Calibri" w:hAnsi="Times New Roman CYR" w:cs="Times New Roman"/>
          <w:sz w:val="24"/>
        </w:rPr>
        <w:t xml:space="preserve"> Модул „Обща теория на счетоводството“ съдържа следните групи:</w:t>
      </w:r>
    </w:p>
    <w:p w:rsidR="00197CB5" w:rsidRDefault="00197CB5" w:rsidP="005E16F6">
      <w:pPr>
        <w:spacing w:line="360" w:lineRule="auto"/>
        <w:ind w:firstLine="708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>Активи;</w:t>
      </w:r>
      <w:r w:rsidR="005E16F6">
        <w:rPr>
          <w:rFonts w:ascii="Times New Roman CYR" w:eastAsia="Calibri" w:hAnsi="Times New Roman CYR" w:cs="Times New Roman"/>
          <w:sz w:val="24"/>
        </w:rPr>
        <w:t xml:space="preserve"> </w:t>
      </w:r>
      <w:r>
        <w:rPr>
          <w:rFonts w:ascii="Times New Roman CYR" w:eastAsia="Calibri" w:hAnsi="Times New Roman CYR" w:cs="Times New Roman"/>
          <w:sz w:val="24"/>
        </w:rPr>
        <w:t>собствен капитал; пасиви;</w:t>
      </w:r>
      <w:r w:rsidR="005E16F6">
        <w:rPr>
          <w:rFonts w:ascii="Times New Roman CYR" w:eastAsia="Calibri" w:hAnsi="Times New Roman CYR" w:cs="Times New Roman"/>
          <w:sz w:val="24"/>
        </w:rPr>
        <w:t xml:space="preserve"> </w:t>
      </w:r>
      <w:r>
        <w:rPr>
          <w:rFonts w:ascii="Times New Roman CYR" w:eastAsia="Calibri" w:hAnsi="Times New Roman CYR" w:cs="Times New Roman"/>
          <w:sz w:val="24"/>
        </w:rPr>
        <w:t>разходи; приходи; документиране и инвентаризиране; оценяване и калкулиране; счетоводен баланс; счетоводни сметки; годишно счетоводно приключване и годишен финансов отчет.</w:t>
      </w:r>
    </w:p>
    <w:p w:rsidR="00197CB5" w:rsidRDefault="00197CB5" w:rsidP="00197CB5">
      <w:p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>7.2. Модул „Финансово счетоводство“ съдържа следните групи:</w:t>
      </w:r>
    </w:p>
    <w:p w:rsidR="00197CB5" w:rsidRDefault="00197CB5" w:rsidP="00197CB5">
      <w:p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ab/>
        <w:t xml:space="preserve">Дълготрайни </w:t>
      </w:r>
      <w:r w:rsidR="002C52D2">
        <w:rPr>
          <w:rFonts w:ascii="Times New Roman CYR" w:eastAsia="Calibri" w:hAnsi="Times New Roman CYR" w:cs="Times New Roman"/>
          <w:sz w:val="24"/>
        </w:rPr>
        <w:t>материални активи; не</w:t>
      </w:r>
      <w:r>
        <w:rPr>
          <w:rFonts w:ascii="Times New Roman CYR" w:eastAsia="Calibri" w:hAnsi="Times New Roman CYR" w:cs="Times New Roman"/>
          <w:sz w:val="24"/>
        </w:rPr>
        <w:t>материални активи; финансови активи; разчети; финансови отчети; капитал; материални запаси; разходи; приходи; счетоводна политика.</w:t>
      </w:r>
    </w:p>
    <w:p w:rsidR="00197CB5" w:rsidRDefault="00197CB5" w:rsidP="00197CB5">
      <w:pPr>
        <w:spacing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>7.3. Модул „ Управленско счетоводс</w:t>
      </w:r>
      <w:r w:rsidR="00584FE8">
        <w:rPr>
          <w:rFonts w:ascii="Times New Roman CYR" w:eastAsia="Calibri" w:hAnsi="Times New Roman CYR" w:cs="Times New Roman"/>
          <w:sz w:val="24"/>
        </w:rPr>
        <w:t>тво“ съдържа следните групи:</w:t>
      </w:r>
    </w:p>
    <w:p w:rsidR="00584FE8" w:rsidRPr="00057510" w:rsidRDefault="00584FE8" w:rsidP="00CF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57510">
        <w:rPr>
          <w:rFonts w:ascii="Times New Roman" w:hAnsi="Times New Roman" w:cs="Times New Roman"/>
          <w:sz w:val="24"/>
          <w:szCs w:val="24"/>
        </w:rPr>
        <w:t>азходи</w:t>
      </w:r>
      <w:r>
        <w:rPr>
          <w:rFonts w:ascii="Times New Roman" w:hAnsi="Times New Roman" w:cs="Times New Roman"/>
          <w:sz w:val="24"/>
          <w:szCs w:val="24"/>
        </w:rPr>
        <w:t xml:space="preserve">те и приходите в управленското </w:t>
      </w:r>
      <w:r w:rsidRPr="00057510">
        <w:rPr>
          <w:rFonts w:ascii="Times New Roman" w:hAnsi="Times New Roman" w:cs="Times New Roman"/>
          <w:sz w:val="24"/>
          <w:szCs w:val="24"/>
        </w:rPr>
        <w:t xml:space="preserve">счетоводство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510">
        <w:rPr>
          <w:rFonts w:ascii="Times New Roman" w:hAnsi="Times New Roman" w:cs="Times New Roman"/>
          <w:sz w:val="24"/>
          <w:szCs w:val="24"/>
        </w:rPr>
        <w:t>концепции и класификация</w:t>
      </w:r>
      <w:r w:rsidR="00CF448D">
        <w:rPr>
          <w:rFonts w:ascii="Times New Roman" w:hAnsi="Times New Roman" w:cs="Times New Roman"/>
          <w:sz w:val="24"/>
          <w:szCs w:val="24"/>
        </w:rPr>
        <w:t xml:space="preserve">; </w:t>
      </w:r>
      <w:r w:rsidRPr="000575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четоводен анализ на динамиката </w:t>
      </w:r>
      <w:r w:rsidRPr="00057510">
        <w:rPr>
          <w:rFonts w:ascii="Times New Roman" w:hAnsi="Times New Roman" w:cs="Times New Roman"/>
          <w:sz w:val="24"/>
          <w:szCs w:val="24"/>
        </w:rPr>
        <w:t>на разходите (изменени</w:t>
      </w:r>
      <w:r>
        <w:rPr>
          <w:rFonts w:ascii="Times New Roman" w:hAnsi="Times New Roman" w:cs="Times New Roman"/>
          <w:sz w:val="24"/>
          <w:szCs w:val="24"/>
        </w:rPr>
        <w:t xml:space="preserve">е на разходите </w:t>
      </w:r>
      <w:r w:rsidRPr="00057510">
        <w:rPr>
          <w:rFonts w:ascii="Times New Roman" w:hAnsi="Times New Roman" w:cs="Times New Roman"/>
          <w:sz w:val="24"/>
          <w:szCs w:val="24"/>
        </w:rPr>
        <w:t>по отношение на обем</w:t>
      </w:r>
      <w:r>
        <w:rPr>
          <w:rFonts w:ascii="Times New Roman" w:hAnsi="Times New Roman" w:cs="Times New Roman"/>
          <w:sz w:val="24"/>
          <w:szCs w:val="24"/>
        </w:rPr>
        <w:t xml:space="preserve">а дейност). полета на сигурност; </w:t>
      </w:r>
      <w:r w:rsidRPr="00057510">
        <w:rPr>
          <w:rFonts w:ascii="Times New Roman" w:hAnsi="Times New Roman" w:cs="Times New Roman"/>
          <w:sz w:val="24"/>
          <w:szCs w:val="24"/>
        </w:rPr>
        <w:t xml:space="preserve">същност на калкулирането. традиционни </w:t>
      </w:r>
      <w:r w:rsidRPr="00057510">
        <w:rPr>
          <w:rFonts w:ascii="Times New Roman" w:hAnsi="Times New Roman" w:cs="Times New Roman"/>
          <w:sz w:val="24"/>
          <w:szCs w:val="24"/>
        </w:rPr>
        <w:br/>
        <w:t>методи за калкулиране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7510">
        <w:rPr>
          <w:rFonts w:ascii="Times New Roman" w:hAnsi="Times New Roman" w:cs="Times New Roman"/>
          <w:sz w:val="24"/>
          <w:szCs w:val="24"/>
        </w:rPr>
        <w:t xml:space="preserve"> съвременни методи за калкулиране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57510">
        <w:rPr>
          <w:rFonts w:ascii="Times New Roman" w:hAnsi="Times New Roman" w:cs="Times New Roman"/>
          <w:sz w:val="24"/>
          <w:szCs w:val="24"/>
        </w:rPr>
        <w:t>сче</w:t>
      </w:r>
      <w:r>
        <w:rPr>
          <w:rFonts w:ascii="Times New Roman" w:hAnsi="Times New Roman" w:cs="Times New Roman"/>
          <w:sz w:val="24"/>
          <w:szCs w:val="24"/>
        </w:rPr>
        <w:t xml:space="preserve">товоден анализ на зависимостта </w:t>
      </w:r>
      <w:r w:rsidRPr="00057510">
        <w:rPr>
          <w:rFonts w:ascii="Times New Roman" w:hAnsi="Times New Roman" w:cs="Times New Roman"/>
          <w:sz w:val="24"/>
          <w:szCs w:val="24"/>
        </w:rPr>
        <w:t>межд</w:t>
      </w:r>
      <w:r>
        <w:rPr>
          <w:rFonts w:ascii="Times New Roman" w:hAnsi="Times New Roman" w:cs="Times New Roman"/>
          <w:sz w:val="24"/>
          <w:szCs w:val="24"/>
        </w:rPr>
        <w:t xml:space="preserve">у разходите, обема и печалбата </w:t>
      </w:r>
      <w:r w:rsidRPr="00057510">
        <w:rPr>
          <w:rFonts w:ascii="Times New Roman" w:hAnsi="Times New Roman" w:cs="Times New Roman"/>
          <w:sz w:val="24"/>
          <w:szCs w:val="24"/>
        </w:rPr>
        <w:t>(анализ на критичната точка на дейността) без полета на сигурност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7510">
        <w:rPr>
          <w:rFonts w:ascii="Times New Roman" w:hAnsi="Times New Roman" w:cs="Times New Roman"/>
          <w:sz w:val="24"/>
          <w:szCs w:val="24"/>
        </w:rPr>
        <w:t xml:space="preserve"> счетоводно обосноваване на вземането </w:t>
      </w:r>
      <w:r w:rsidRPr="00057510">
        <w:rPr>
          <w:rFonts w:ascii="Times New Roman" w:hAnsi="Times New Roman" w:cs="Times New Roman"/>
          <w:sz w:val="24"/>
          <w:szCs w:val="24"/>
        </w:rPr>
        <w:br/>
        <w:t>на нерутинни (нечесто повтарящи се) решения за конкретни икономически ситуации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7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A9" w:rsidRPr="00584FE8" w:rsidRDefault="00584FE8" w:rsidP="00145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510">
        <w:rPr>
          <w:rFonts w:ascii="Times New Roman" w:hAnsi="Times New Roman" w:cs="Times New Roman"/>
          <w:sz w:val="24"/>
          <w:szCs w:val="24"/>
        </w:rPr>
        <w:t xml:space="preserve">модели на приходно-разходно съпоставяне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57510">
        <w:rPr>
          <w:rFonts w:ascii="Times New Roman" w:hAnsi="Times New Roman" w:cs="Times New Roman"/>
          <w:sz w:val="24"/>
          <w:szCs w:val="24"/>
        </w:rPr>
        <w:t xml:space="preserve">счетоводно </w:t>
      </w:r>
      <w:proofErr w:type="spellStart"/>
      <w:r w:rsidRPr="00057510">
        <w:rPr>
          <w:rFonts w:ascii="Times New Roman" w:hAnsi="Times New Roman" w:cs="Times New Roman"/>
          <w:sz w:val="24"/>
          <w:szCs w:val="24"/>
        </w:rPr>
        <w:t>бюджетиране</w:t>
      </w:r>
      <w:proofErr w:type="spellEnd"/>
      <w:r w:rsidRPr="00057510">
        <w:rPr>
          <w:rFonts w:ascii="Times New Roman" w:hAnsi="Times New Roman" w:cs="Times New Roman"/>
          <w:sz w:val="24"/>
          <w:szCs w:val="24"/>
        </w:rPr>
        <w:t xml:space="preserve"> – първа част(същност, видове бюджети, методи на </w:t>
      </w:r>
      <w:proofErr w:type="spellStart"/>
      <w:r w:rsidRPr="00057510">
        <w:rPr>
          <w:rFonts w:ascii="Times New Roman" w:hAnsi="Times New Roman" w:cs="Times New Roman"/>
          <w:sz w:val="24"/>
          <w:szCs w:val="24"/>
        </w:rPr>
        <w:t>бюджетиране</w:t>
      </w:r>
      <w:proofErr w:type="spellEnd"/>
      <w:r w:rsidRPr="00057510">
        <w:rPr>
          <w:rFonts w:ascii="Times New Roman" w:hAnsi="Times New Roman" w:cs="Times New Roman"/>
          <w:sz w:val="24"/>
          <w:szCs w:val="24"/>
        </w:rPr>
        <w:t>, бюджет за продажбите, бюджет за производството, бюджет за доставката на /основни/ материали)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7510">
        <w:rPr>
          <w:rFonts w:ascii="Times New Roman" w:hAnsi="Times New Roman" w:cs="Times New Roman"/>
          <w:sz w:val="24"/>
          <w:szCs w:val="24"/>
        </w:rPr>
        <w:t xml:space="preserve"> счетоводно </w:t>
      </w:r>
      <w:proofErr w:type="spellStart"/>
      <w:r w:rsidRPr="00057510">
        <w:rPr>
          <w:rFonts w:ascii="Times New Roman" w:hAnsi="Times New Roman" w:cs="Times New Roman"/>
          <w:sz w:val="24"/>
          <w:szCs w:val="24"/>
        </w:rPr>
        <w:t>бюджетиране</w:t>
      </w:r>
      <w:proofErr w:type="spellEnd"/>
      <w:r w:rsidRPr="00057510">
        <w:rPr>
          <w:rFonts w:ascii="Times New Roman" w:hAnsi="Times New Roman" w:cs="Times New Roman"/>
          <w:sz w:val="24"/>
          <w:szCs w:val="24"/>
        </w:rPr>
        <w:t xml:space="preserve"> – втора част (бюджет за преките трудови разходи, бюджет за непреките производствени разходи, бюджет за непроизводствените разходи, бюджет за паричните потоци)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57510">
        <w:rPr>
          <w:rFonts w:ascii="Times New Roman" w:hAnsi="Times New Roman" w:cs="Times New Roman"/>
          <w:sz w:val="24"/>
          <w:szCs w:val="24"/>
        </w:rPr>
        <w:t>изследване и ана</w:t>
      </w:r>
      <w:r>
        <w:rPr>
          <w:rFonts w:ascii="Times New Roman" w:hAnsi="Times New Roman" w:cs="Times New Roman"/>
          <w:sz w:val="24"/>
          <w:szCs w:val="24"/>
        </w:rPr>
        <w:t>лиз на отклоненията на бюджета;</w:t>
      </w:r>
    </w:p>
    <w:p w:rsidR="00197CB5" w:rsidRDefault="00197CB5" w:rsidP="001453A9">
      <w:pPr>
        <w:spacing w:after="0"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>7.4. Модул „</w:t>
      </w: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Счетоводство</w:t>
      </w:r>
      <w:proofErr w:type="spellEnd"/>
      <w:r w:rsidRPr="00083977"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на</w:t>
      </w:r>
      <w:proofErr w:type="spellEnd"/>
      <w:r w:rsidRPr="00083977">
        <w:rPr>
          <w:rFonts w:ascii="Times New Roman CYR" w:eastAsia="Calibri" w:hAnsi="Times New Roman CYR" w:cs="Times New Roman"/>
          <w:sz w:val="24"/>
          <w:lang w:val="en-US"/>
        </w:rPr>
        <w:t xml:space="preserve"> </w:t>
      </w:r>
      <w:proofErr w:type="spellStart"/>
      <w:r w:rsidRPr="00083977">
        <w:rPr>
          <w:rFonts w:ascii="Times New Roman CYR" w:eastAsia="Calibri" w:hAnsi="Times New Roman CYR" w:cs="Times New Roman"/>
          <w:sz w:val="24"/>
          <w:lang w:val="en-US"/>
        </w:rPr>
        <w:t>банките</w:t>
      </w:r>
      <w:proofErr w:type="spellEnd"/>
      <w:r>
        <w:rPr>
          <w:rFonts w:ascii="Times New Roman CYR" w:eastAsia="Calibri" w:hAnsi="Times New Roman CYR" w:cs="Times New Roman"/>
          <w:sz w:val="24"/>
        </w:rPr>
        <w:t>“ съдържа следните групи:</w:t>
      </w:r>
    </w:p>
    <w:p w:rsidR="00CC218A" w:rsidRPr="00CC218A" w:rsidRDefault="00CC218A" w:rsidP="00CF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Специфики в организацията и методологията на счетоводството в банките; Счетоводно отчитане на собствения капитал в банките; Счетоводно отчитане на привлечения капитал в банките; Счетоводно отчитане на емисионно-касовите операции в Българска народна банка и търговските банки; Счетоводно отчитане на финансовите </w:t>
      </w:r>
      <w:r>
        <w:rPr>
          <w:rFonts w:ascii="Times New Roman" w:hAnsi="Times New Roman" w:cs="Times New Roman"/>
          <w:sz w:val="24"/>
          <w:szCs w:val="24"/>
        </w:rPr>
        <w:lastRenderedPageBreak/>
        <w:t>активи в банките; Счетоводно отчитане на предоставените кредити в банките; Счетоводно отчитане на разплащателните операции на територията на страната в банките; Счетоводно отчитане на разплащателните операции с чужбина в банките; Счетоводно отчитане на приходите и разходите в банките; Счетоводно отчитане на финансовия резултат в банките. Годишно счетоводно приключване и финансови отчети на банките.</w:t>
      </w:r>
    </w:p>
    <w:p w:rsidR="002C52D2" w:rsidRDefault="002C52D2" w:rsidP="001453A9">
      <w:pPr>
        <w:spacing w:after="0"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>7.5. Модул „Счетоводство в публичния сек</w:t>
      </w:r>
      <w:r w:rsidR="00CC218A">
        <w:rPr>
          <w:rFonts w:ascii="Times New Roman CYR" w:eastAsia="Calibri" w:hAnsi="Times New Roman CYR" w:cs="Times New Roman"/>
          <w:sz w:val="24"/>
        </w:rPr>
        <w:t xml:space="preserve">тор“ съдържа следните групи: </w:t>
      </w:r>
    </w:p>
    <w:p w:rsidR="00CC218A" w:rsidRPr="00CC218A" w:rsidRDefault="00CC218A" w:rsidP="00CF44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Специфики в организацията и методологията на счетоводството в предприятията от публичния сектор; Счетоводно отчитане на разполагаемия и на привлечения капитал в предприятията от публичния сектор; Счетоводно отчитане на дълготрайните материални активи, инфраструктурните обекти, активите с историческа и художествена стойност, книгите в библиотеките и специалните активи в предприятията от публичния сектор; Счетоводно отчитане на дълготрайните нематериални активи в предприятията от публичния сектор; Счетоводно отчитане на материалните запаси в предприятията от публичния сектор; Счетоводно отчитане на разчетите в предприятията от публичния сектор; Счетоводно отчитане на паричните средства и инвестициите в предприятията от публичния сектор; Счетоводно отчитане на разходите в предприятията от публичния сектор; Счетоводно отчитане на приходите в предприятията от публичния сектор; Годишно счетоводно приключване и годишни финансови отчети в предприятията от публичния сектор.</w:t>
      </w:r>
    </w:p>
    <w:p w:rsidR="002C52D2" w:rsidRDefault="002C52D2" w:rsidP="001453A9">
      <w:pPr>
        <w:spacing w:after="0"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>7.6. Модул „Счетоводство на застраховат</w:t>
      </w:r>
      <w:r w:rsidR="006C3404">
        <w:rPr>
          <w:rFonts w:ascii="Times New Roman CYR" w:eastAsia="Calibri" w:hAnsi="Times New Roman CYR" w:cs="Times New Roman"/>
          <w:sz w:val="24"/>
        </w:rPr>
        <w:t xml:space="preserve">елите“ съдържа следните групи: </w:t>
      </w:r>
    </w:p>
    <w:p w:rsidR="006C3404" w:rsidRPr="00BF311A" w:rsidRDefault="006C3404" w:rsidP="00BF311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C3404">
        <w:rPr>
          <w:rFonts w:ascii="Times New Roman" w:eastAsia="Times New Roman" w:hAnsi="Times New Roman" w:cs="Times New Roman"/>
          <w:sz w:val="24"/>
          <w:szCs w:val="24"/>
        </w:rPr>
        <w:t>Същност, предмет и организация на застраховането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3404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6C3404">
        <w:rPr>
          <w:rFonts w:ascii="Times New Roman" w:eastAsia="Times New Roman" w:hAnsi="Times New Roman" w:cs="Times New Roman"/>
          <w:sz w:val="24"/>
          <w:szCs w:val="24"/>
        </w:rPr>
        <w:t>Предмет, обекти и организация на Счетоводството на застрахователите. Представяне на МСФО 4 Застрахователни договори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3404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6C3404">
        <w:rPr>
          <w:rFonts w:ascii="Times New Roman" w:eastAsia="Times New Roman" w:hAnsi="Times New Roman" w:cs="Times New Roman"/>
          <w:sz w:val="24"/>
          <w:szCs w:val="24"/>
        </w:rPr>
        <w:t>Отчитане на собствения капитал на застрахователите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3404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6C3404">
        <w:rPr>
          <w:rFonts w:ascii="Times New Roman" w:eastAsia="Times New Roman" w:hAnsi="Times New Roman" w:cs="Times New Roman"/>
          <w:sz w:val="24"/>
          <w:szCs w:val="24"/>
        </w:rPr>
        <w:t>Отчитане на разходите на застрахователите</w:t>
      </w:r>
      <w:r w:rsidR="00BF311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3404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6C3404">
        <w:rPr>
          <w:rFonts w:ascii="Times New Roman" w:eastAsia="Times New Roman" w:hAnsi="Times New Roman" w:cs="Times New Roman"/>
          <w:sz w:val="24"/>
          <w:szCs w:val="24"/>
        </w:rPr>
        <w:t>Отчитане на приходите на застрахователите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3404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6C3404">
        <w:rPr>
          <w:rFonts w:ascii="Times New Roman" w:eastAsia="Times New Roman" w:hAnsi="Times New Roman" w:cs="Times New Roman"/>
          <w:sz w:val="24"/>
          <w:szCs w:val="24"/>
        </w:rPr>
        <w:t>Отчитане на разчетите на застрахователите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3404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6C3404">
        <w:rPr>
          <w:rFonts w:ascii="Times New Roman" w:eastAsia="Times New Roman" w:hAnsi="Times New Roman" w:cs="Times New Roman"/>
          <w:sz w:val="24"/>
          <w:szCs w:val="24"/>
        </w:rPr>
        <w:t>Отчитане на инвестициите на застрахователите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C3404"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6C3404">
        <w:rPr>
          <w:rFonts w:ascii="Times New Roman" w:eastAsia="Times New Roman" w:hAnsi="Times New Roman" w:cs="Times New Roman"/>
          <w:sz w:val="24"/>
          <w:szCs w:val="24"/>
        </w:rPr>
        <w:t>Отчитане на техническите резерви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Arial Narrow" w:eastAsia="Times New Roman" w:hAnsi="Arial Narrow" w:cs="Arial"/>
          <w:b/>
          <w:sz w:val="24"/>
          <w:szCs w:val="24"/>
        </w:rPr>
        <w:t xml:space="preserve"> </w:t>
      </w:r>
      <w:r w:rsidRPr="00BF311A">
        <w:rPr>
          <w:rFonts w:ascii="Times New Roman" w:eastAsia="Times New Roman" w:hAnsi="Times New Roman" w:cs="Times New Roman"/>
          <w:sz w:val="24"/>
          <w:szCs w:val="24"/>
        </w:rPr>
        <w:t>Годишно счетоводно приключване и годишен финансов отчет на застрахователите;</w:t>
      </w:r>
      <w:r w:rsidR="00E86468" w:rsidRPr="00BF31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6468" w:rsidRPr="00BF311A">
        <w:rPr>
          <w:rFonts w:ascii="Times New Roman" w:eastAsia="Times New Roman" w:hAnsi="Times New Roman" w:cs="Times New Roman"/>
          <w:sz w:val="24"/>
          <w:szCs w:val="24"/>
        </w:rPr>
        <w:t>Отчетност за целите на надзора</w:t>
      </w:r>
      <w:r w:rsidR="00E86468" w:rsidRPr="00BF311A">
        <w:rPr>
          <w:rFonts w:ascii="Times New Roman" w:eastAsia="Calibri" w:hAnsi="Times New Roman" w:cs="Times New Roman"/>
          <w:sz w:val="24"/>
        </w:rPr>
        <w:t>;</w:t>
      </w:r>
    </w:p>
    <w:p w:rsidR="002C52D2" w:rsidRDefault="002C52D2" w:rsidP="001453A9">
      <w:pPr>
        <w:spacing w:after="0"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>7.</w:t>
      </w:r>
      <w:proofErr w:type="spellStart"/>
      <w:r>
        <w:rPr>
          <w:rFonts w:ascii="Times New Roman CYR" w:eastAsia="Calibri" w:hAnsi="Times New Roman CYR" w:cs="Times New Roman"/>
          <w:sz w:val="24"/>
        </w:rPr>
        <w:t>7</w:t>
      </w:r>
      <w:proofErr w:type="spellEnd"/>
      <w:r>
        <w:rPr>
          <w:rFonts w:ascii="Times New Roman CYR" w:eastAsia="Calibri" w:hAnsi="Times New Roman CYR" w:cs="Times New Roman"/>
          <w:sz w:val="24"/>
        </w:rPr>
        <w:t>. Модул „Счетоводство на осигурите</w:t>
      </w:r>
      <w:r w:rsidR="00E86468">
        <w:rPr>
          <w:rFonts w:ascii="Times New Roman CYR" w:eastAsia="Calibri" w:hAnsi="Times New Roman CYR" w:cs="Times New Roman"/>
          <w:sz w:val="24"/>
        </w:rPr>
        <w:t xml:space="preserve">лите“ съдържа следните групи: </w:t>
      </w:r>
    </w:p>
    <w:p w:rsidR="00E86468" w:rsidRPr="00E86468" w:rsidRDefault="00E86468" w:rsidP="00BF3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468">
        <w:rPr>
          <w:rFonts w:ascii="Times New Roman" w:hAnsi="Times New Roman" w:cs="Times New Roman"/>
          <w:sz w:val="24"/>
          <w:szCs w:val="24"/>
        </w:rPr>
        <w:t>Същност, предмет и организация на социалното и здравно осигуряване (осигуряването)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в България. Доходите на наетите лица и връзката им със с</w:t>
      </w:r>
      <w:r>
        <w:rPr>
          <w:rFonts w:ascii="Times New Roman" w:hAnsi="Times New Roman" w:cs="Times New Roman"/>
          <w:sz w:val="24"/>
          <w:szCs w:val="24"/>
        </w:rPr>
        <w:t>оциалното и здравно осигуряване;</w:t>
      </w:r>
      <w:r w:rsidRPr="00E86468">
        <w:rPr>
          <w:rFonts w:ascii="Arial Narrow" w:hAnsi="Arial Narrow"/>
          <w:b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Счетоводство на Пенсионно</w:t>
      </w:r>
      <w:r w:rsidR="00BF311A">
        <w:rPr>
          <w:rFonts w:ascii="Times New Roman" w:hAnsi="Times New Roman" w:cs="Times New Roman"/>
          <w:sz w:val="24"/>
          <w:szCs w:val="24"/>
        </w:rPr>
        <w:t>-</w:t>
      </w:r>
      <w:r w:rsidRPr="00E86468">
        <w:rPr>
          <w:rFonts w:ascii="Times New Roman" w:hAnsi="Times New Roman" w:cs="Times New Roman"/>
          <w:sz w:val="24"/>
          <w:szCs w:val="24"/>
        </w:rPr>
        <w:t xml:space="preserve">осигурителните дружества </w:t>
      </w:r>
      <w:r w:rsidRPr="00E864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86468">
        <w:rPr>
          <w:rFonts w:ascii="Times New Roman" w:hAnsi="Times New Roman" w:cs="Times New Roman"/>
          <w:sz w:val="24"/>
          <w:szCs w:val="24"/>
        </w:rPr>
        <w:t>ПОД</w:t>
      </w:r>
      <w:r w:rsidRPr="00E864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86468">
        <w:rPr>
          <w:rFonts w:ascii="Times New Roman" w:hAnsi="Times New Roman" w:cs="Times New Roman"/>
          <w:sz w:val="24"/>
          <w:szCs w:val="24"/>
        </w:rPr>
        <w:t xml:space="preserve"> и на управляваните от тях пенсионни фондове </w:t>
      </w:r>
      <w:r w:rsidRPr="00E864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86468">
        <w:rPr>
          <w:rFonts w:ascii="Times New Roman" w:hAnsi="Times New Roman" w:cs="Times New Roman"/>
          <w:sz w:val="24"/>
          <w:szCs w:val="24"/>
        </w:rPr>
        <w:t>ПФ</w:t>
      </w:r>
      <w:r w:rsidRPr="00E8646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86468">
        <w:rPr>
          <w:rFonts w:ascii="Times New Roman" w:hAnsi="Times New Roman" w:cs="Times New Roman"/>
          <w:sz w:val="24"/>
          <w:szCs w:val="24"/>
        </w:rPr>
        <w:t xml:space="preserve">, в качеството им на осигурители при </w:t>
      </w:r>
      <w:r w:rsidRPr="00E86468">
        <w:rPr>
          <w:rFonts w:ascii="Times New Roman" w:hAnsi="Times New Roman" w:cs="Times New Roman"/>
          <w:sz w:val="24"/>
          <w:szCs w:val="24"/>
        </w:rPr>
        <w:lastRenderedPageBreak/>
        <w:t xml:space="preserve">Втория и Третия пенсионен стълб </w:t>
      </w:r>
      <w:r w:rsidRPr="00E8646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86468">
        <w:rPr>
          <w:rFonts w:ascii="Times New Roman" w:hAnsi="Times New Roman" w:cs="Times New Roman"/>
          <w:sz w:val="24"/>
          <w:szCs w:val="24"/>
        </w:rPr>
        <w:t>Осигурителите</w:t>
      </w:r>
      <w:r w:rsidRPr="00E8646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6468">
        <w:rPr>
          <w:rFonts w:ascii="Arial Narrow" w:hAnsi="Arial Narrow"/>
          <w:b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Счетоводство на ПОД</w:t>
      </w:r>
      <w:r w:rsidR="00BF311A">
        <w:rPr>
          <w:rFonts w:ascii="Times New Roman" w:hAnsi="Times New Roman" w:cs="Times New Roman"/>
          <w:sz w:val="24"/>
          <w:szCs w:val="24"/>
        </w:rPr>
        <w:t xml:space="preserve">: </w:t>
      </w:r>
      <w:r w:rsidRPr="00E86468">
        <w:rPr>
          <w:rFonts w:ascii="Times New Roman" w:hAnsi="Times New Roman" w:cs="Times New Roman"/>
          <w:sz w:val="24"/>
          <w:szCs w:val="24"/>
        </w:rPr>
        <w:t>Счетоводно отчитане на приходите и разходите на ПОД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468">
        <w:rPr>
          <w:rFonts w:ascii="Arial Narrow" w:hAnsi="Arial Narrow"/>
          <w:b/>
          <w:i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Счетоводно отчитане на инвестициите на ПОД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468">
        <w:rPr>
          <w:rFonts w:ascii="Arial Narrow" w:hAnsi="Arial Narrow"/>
          <w:b/>
          <w:i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Счетоводно отчитане на разчетите на ПОД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468">
        <w:rPr>
          <w:rFonts w:ascii="Arial Narrow" w:hAnsi="Arial Narrow"/>
          <w:b/>
          <w:i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Счетоводно отчитане на собствения капитал на ПОД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468">
        <w:rPr>
          <w:rFonts w:ascii="Arial Narrow" w:hAnsi="Arial Narrow"/>
          <w:b/>
          <w:i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Счетоводно отчитане на пасивите на ПОД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86468">
        <w:rPr>
          <w:rFonts w:ascii="Times New Roman" w:hAnsi="Times New Roman" w:cs="Times New Roman"/>
          <w:sz w:val="24"/>
          <w:szCs w:val="24"/>
        </w:rPr>
        <w:t>Счетоводство на ПФ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468">
        <w:rPr>
          <w:rFonts w:ascii="Arial Narrow" w:hAnsi="Arial Narrow"/>
          <w:b/>
          <w:i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Счетоводно отчитане на приходите и разходите на ПФ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468">
        <w:rPr>
          <w:rFonts w:ascii="Arial Narrow" w:hAnsi="Arial Narrow"/>
          <w:b/>
          <w:i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Счетоводно отчитане на инвестициите на ПФ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468">
        <w:rPr>
          <w:rFonts w:ascii="Arial Narrow" w:hAnsi="Arial Narrow"/>
          <w:b/>
          <w:i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Счетоводно отчитане на разчетите на ПФ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468">
        <w:rPr>
          <w:rFonts w:ascii="Arial Narrow" w:hAnsi="Arial Narrow"/>
          <w:b/>
          <w:i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Счетоводно отчитане на пасивите на ПФ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86468">
        <w:rPr>
          <w:rFonts w:ascii="Times New Roman" w:hAnsi="Times New Roman" w:cs="Times New Roman"/>
          <w:sz w:val="24"/>
          <w:szCs w:val="24"/>
        </w:rPr>
        <w:t>Годишно счетоводно приключване и годишен финансов отчет на ПОД и на ПФ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86468">
        <w:rPr>
          <w:rFonts w:ascii="Arial Narrow" w:hAnsi="Arial Narrow"/>
          <w:b/>
        </w:rPr>
        <w:t xml:space="preserve"> </w:t>
      </w:r>
      <w:r w:rsidRPr="00E86468">
        <w:rPr>
          <w:rFonts w:ascii="Times New Roman" w:hAnsi="Times New Roman" w:cs="Times New Roman"/>
          <w:sz w:val="24"/>
          <w:szCs w:val="24"/>
        </w:rPr>
        <w:t>Отчетност за целите на надзора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52D2" w:rsidRDefault="002C52D2" w:rsidP="001453A9">
      <w:pPr>
        <w:spacing w:after="0"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>7.8. Модул „Финансово-стопански анализ“ съдържа следните групи:</w:t>
      </w:r>
    </w:p>
    <w:p w:rsidR="00197CB5" w:rsidRPr="00BA1D73" w:rsidRDefault="002C52D2" w:rsidP="001453A9">
      <w:pPr>
        <w:spacing w:after="0"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ab/>
        <w:t xml:space="preserve">Анализ на изпълнението на производствената програма; анализ на осигуреността, </w:t>
      </w:r>
      <w:r w:rsidR="00A64A59">
        <w:rPr>
          <w:rFonts w:ascii="Times New Roman CYR" w:eastAsia="Calibri" w:hAnsi="Times New Roman CYR" w:cs="Times New Roman"/>
          <w:sz w:val="24"/>
        </w:rPr>
        <w:t>използването и ефективността от използването на дълготрайните материални активи; анализ на осигуреността с работна сила, използване на работното време и на производителността на труда; анализ на разходите на предприятието – обща оценка, разходи на 100 лева приходи, разходи по икономически елементи, разходи за основна дейност и анализ на себестойността на 100 лева продадена продукция; анализ на разходите по видове разходи; анализ на финансовите резултати; анализ на рентабилността – на база разходи и база приходи; анализ на рентабилността – на база активи и база целия капитал; анализ на рентабилността – на база активи и база собствен капитал; анализ на финансовото състояние.</w:t>
      </w:r>
    </w:p>
    <w:p w:rsidR="00083977" w:rsidRPr="00083977" w:rsidRDefault="00083977" w:rsidP="001453A9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Във всеки автоматично генериран изпитен вариант се включва по един в</w:t>
      </w:r>
      <w:r w:rsidR="009A0134">
        <w:rPr>
          <w:rFonts w:ascii="Times New Roman CYR" w:eastAsia="Calibri" w:hAnsi="Times New Roman CYR" w:cs="Times New Roman"/>
          <w:sz w:val="24"/>
        </w:rPr>
        <w:t>ъпрос от всяка тема или общо – 8</w:t>
      </w:r>
      <w:r w:rsidRPr="00083977">
        <w:rPr>
          <w:rFonts w:ascii="Times New Roman CYR" w:eastAsia="Calibri" w:hAnsi="Times New Roman CYR" w:cs="Times New Roman"/>
          <w:sz w:val="24"/>
        </w:rPr>
        <w:t xml:space="preserve">0 въпроса. За отговора на 1 въпрос като </w:t>
      </w:r>
      <w:r w:rsidR="009A0134">
        <w:rPr>
          <w:rFonts w:ascii="Times New Roman CYR" w:eastAsia="Calibri" w:hAnsi="Times New Roman CYR" w:cs="Times New Roman"/>
          <w:sz w:val="24"/>
        </w:rPr>
        <w:t>необходимо време се определя 3</w:t>
      </w:r>
      <w:r w:rsidRPr="00083977">
        <w:rPr>
          <w:rFonts w:ascii="Times New Roman CYR" w:eastAsia="Calibri" w:hAnsi="Times New Roman CYR" w:cs="Times New Roman"/>
          <w:sz w:val="24"/>
        </w:rPr>
        <w:t xml:space="preserve"> минути /техническо изискване на УНСС/.  </w:t>
      </w:r>
    </w:p>
    <w:p w:rsidR="00083977" w:rsidRPr="00083977" w:rsidRDefault="00083977" w:rsidP="001453A9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Продължителността н</w:t>
      </w:r>
      <w:r w:rsidR="009A0134">
        <w:rPr>
          <w:rFonts w:ascii="Times New Roman CYR" w:eastAsia="Calibri" w:hAnsi="Times New Roman CYR" w:cs="Times New Roman"/>
          <w:sz w:val="24"/>
        </w:rPr>
        <w:t>а електронния държавен изпит е 4 /четири</w:t>
      </w:r>
      <w:r w:rsidRPr="00083977">
        <w:rPr>
          <w:rFonts w:ascii="Times New Roman CYR" w:eastAsia="Calibri" w:hAnsi="Times New Roman CYR" w:cs="Times New Roman"/>
          <w:sz w:val="24"/>
        </w:rPr>
        <w:t xml:space="preserve">/ астрономически часа. </w:t>
      </w:r>
    </w:p>
    <w:p w:rsidR="00083977" w:rsidRPr="00083977" w:rsidRDefault="00083977" w:rsidP="001453A9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За всеки верен отговор се присъжда по 1 точка.</w:t>
      </w:r>
      <w:r w:rsidR="0077402F">
        <w:rPr>
          <w:rFonts w:ascii="Times New Roman CYR" w:eastAsia="Calibri" w:hAnsi="Times New Roman CYR" w:cs="Times New Roman"/>
          <w:sz w:val="24"/>
        </w:rPr>
        <w:t xml:space="preserve"> Не се отнемат </w:t>
      </w:r>
      <w:r w:rsidRPr="00083977">
        <w:rPr>
          <w:rFonts w:ascii="Times New Roman CYR" w:eastAsia="Calibri" w:hAnsi="Times New Roman CYR" w:cs="Times New Roman"/>
          <w:sz w:val="24"/>
        </w:rPr>
        <w:t xml:space="preserve"> точки за грешен отговор.</w:t>
      </w:r>
    </w:p>
    <w:p w:rsidR="009D578E" w:rsidRPr="00083977" w:rsidRDefault="007F010A" w:rsidP="009D578E">
      <w:pPr>
        <w:spacing w:after="0" w:line="360" w:lineRule="auto"/>
        <w:contextualSpacing/>
        <w:jc w:val="both"/>
        <w:rPr>
          <w:rFonts w:ascii="Times New Roman CYR" w:eastAsia="Calibri" w:hAnsi="Times New Roman CYR" w:cs="Times New Roman"/>
          <w:sz w:val="24"/>
        </w:rPr>
      </w:pPr>
      <w:r>
        <w:rPr>
          <w:rFonts w:ascii="Times New Roman CYR" w:eastAsia="Calibri" w:hAnsi="Times New Roman CYR" w:cs="Times New Roman"/>
          <w:sz w:val="24"/>
        </w:rPr>
        <w:t xml:space="preserve">11 </w:t>
      </w:r>
      <w:r w:rsidR="009D578E">
        <w:rPr>
          <w:rFonts w:ascii="Times New Roman CYR" w:eastAsia="Calibri" w:hAnsi="Times New Roman CYR" w:cs="Times New Roman"/>
          <w:sz w:val="24"/>
        </w:rPr>
        <w:t>.</w:t>
      </w:r>
      <w:r w:rsidR="009D578E">
        <w:rPr>
          <w:rFonts w:ascii="Times New Roman CYR" w:eastAsia="Calibri" w:hAnsi="Times New Roman CYR" w:cs="Times New Roman"/>
          <w:sz w:val="24"/>
        </w:rPr>
        <w:tab/>
        <w:t>По преценка на изпитната комисия може да се проведе и устно събеседване със студентите. Право на устен изпит имат само успешно положилите теста със затворени въпроси.</w:t>
      </w:r>
    </w:p>
    <w:p w:rsidR="007F010A" w:rsidRDefault="00083977" w:rsidP="007F010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 CYR" w:eastAsia="Calibri" w:hAnsi="Times New Roman CYR" w:cs="Times New Roman"/>
          <w:sz w:val="24"/>
        </w:rPr>
      </w:pPr>
      <w:r w:rsidRPr="007F010A">
        <w:rPr>
          <w:rFonts w:ascii="Times New Roman CYR" w:eastAsia="Calibri" w:hAnsi="Times New Roman CYR" w:cs="Times New Roman"/>
          <w:sz w:val="24"/>
        </w:rPr>
        <w:t>При провеждането на ЕДИ  се осигурява ред и дисциплина. Не се допуска</w:t>
      </w:r>
    </w:p>
    <w:p w:rsidR="00083977" w:rsidRPr="007F010A" w:rsidRDefault="00083977" w:rsidP="007F010A">
      <w:pPr>
        <w:spacing w:after="0" w:line="360" w:lineRule="auto"/>
        <w:jc w:val="both"/>
        <w:rPr>
          <w:rFonts w:ascii="Times New Roman CYR" w:eastAsia="Calibri" w:hAnsi="Times New Roman CYR" w:cs="Times New Roman"/>
          <w:sz w:val="24"/>
        </w:rPr>
      </w:pPr>
      <w:r w:rsidRPr="007F010A">
        <w:rPr>
          <w:rFonts w:ascii="Times New Roman CYR" w:eastAsia="Calibri" w:hAnsi="Times New Roman CYR" w:cs="Times New Roman"/>
          <w:sz w:val="24"/>
        </w:rPr>
        <w:t xml:space="preserve">използването на мобилни телефони. </w:t>
      </w:r>
      <w:r w:rsidR="009A0134" w:rsidRPr="007F010A">
        <w:rPr>
          <w:rFonts w:ascii="Times New Roman CYR" w:eastAsia="Calibri" w:hAnsi="Times New Roman CYR" w:cs="Times New Roman"/>
          <w:sz w:val="24"/>
        </w:rPr>
        <w:t>Спазва се редът съгласно правилата на „</w:t>
      </w:r>
      <w:r w:rsidR="003A066E" w:rsidRPr="007F010A">
        <w:rPr>
          <w:rFonts w:ascii="Times New Roman CYR" w:eastAsia="Calibri" w:hAnsi="Times New Roman CYR" w:cs="Times New Roman"/>
          <w:sz w:val="24"/>
        </w:rPr>
        <w:t>Тестови</w:t>
      </w:r>
      <w:r w:rsidR="009A0134" w:rsidRPr="007F010A">
        <w:rPr>
          <w:rFonts w:ascii="Times New Roman CYR" w:eastAsia="Calibri" w:hAnsi="Times New Roman CYR" w:cs="Times New Roman"/>
          <w:sz w:val="24"/>
        </w:rPr>
        <w:t xml:space="preserve"> център“</w:t>
      </w:r>
      <w:r w:rsidR="003A066E" w:rsidRPr="007F010A">
        <w:rPr>
          <w:rFonts w:ascii="Times New Roman CYR" w:eastAsia="Calibri" w:hAnsi="Times New Roman CYR" w:cs="Times New Roman"/>
          <w:sz w:val="24"/>
        </w:rPr>
        <w:t xml:space="preserve">  на УНСС</w:t>
      </w:r>
      <w:r w:rsidR="009A0134" w:rsidRPr="007F010A">
        <w:rPr>
          <w:rFonts w:ascii="Times New Roman CYR" w:eastAsia="Calibri" w:hAnsi="Times New Roman CYR" w:cs="Times New Roman"/>
          <w:sz w:val="24"/>
        </w:rPr>
        <w:t>.</w:t>
      </w:r>
    </w:p>
    <w:p w:rsidR="00083977" w:rsidRPr="001453A9" w:rsidRDefault="00083977" w:rsidP="007F010A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 xml:space="preserve"> За чернова се предоставят бели листове осигурени от катедра „Счетоводство и анализ”.</w:t>
      </w:r>
    </w:p>
    <w:p w:rsidR="00083977" w:rsidRPr="00083977" w:rsidRDefault="00083977" w:rsidP="00083977">
      <w:pPr>
        <w:spacing w:line="360" w:lineRule="auto"/>
        <w:jc w:val="center"/>
        <w:rPr>
          <w:rFonts w:ascii="Times New Roman CYR" w:eastAsia="Calibri" w:hAnsi="Times New Roman CYR" w:cs="Times New Roman"/>
          <w:b/>
        </w:rPr>
      </w:pPr>
      <w:r w:rsidRPr="00083977">
        <w:rPr>
          <w:rFonts w:ascii="Times New Roman CYR" w:eastAsia="Calibri" w:hAnsi="Times New Roman CYR" w:cs="Times New Roman"/>
          <w:b/>
        </w:rPr>
        <w:lastRenderedPageBreak/>
        <w:t>ДОКУМЕНТАЦИЯ</w:t>
      </w:r>
    </w:p>
    <w:p w:rsidR="00083977" w:rsidRPr="00083977" w:rsidRDefault="00083977" w:rsidP="00083977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Оценките от държавния изпит се отразяват в изпитния протокол и в студентските книжки. Протоколът и студентските книжки се подписват от председателя и от членовете на изпитната комисия в деня на оформянето на оценките от държавния изпит.</w:t>
      </w:r>
    </w:p>
    <w:p w:rsidR="00083977" w:rsidRPr="00083977" w:rsidRDefault="00083977" w:rsidP="00083977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Оценките от държавния изпит се разнасят в главните книги до три дни след провеждането на държавния изпит.</w:t>
      </w:r>
    </w:p>
    <w:p w:rsidR="00083977" w:rsidRPr="00083977" w:rsidRDefault="00083977" w:rsidP="00083977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Протоколите от проведения държавен изпит се предават на служителя в дирекция „Учебна дейност, отдел „Бакалаври”, който подпомага административно обучението по специалността.</w:t>
      </w:r>
    </w:p>
    <w:p w:rsidR="00083977" w:rsidRPr="00083977" w:rsidRDefault="00083977" w:rsidP="00083977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 xml:space="preserve">Електронните архиви от държавния изпит се съхраняват в тестовия център за срок от една година от датата на изпита. </w:t>
      </w:r>
    </w:p>
    <w:p w:rsidR="00083977" w:rsidRPr="00083977" w:rsidRDefault="00083977" w:rsidP="00083977">
      <w:pPr>
        <w:numPr>
          <w:ilvl w:val="0"/>
          <w:numId w:val="8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След изтичането на едногодишен срок от датата на държавния изпит, изпитните архиви се унищожават. Унищожаването се извършва от комисия, определена от ръководителя на катедрата и се документира с протокол.</w:t>
      </w:r>
    </w:p>
    <w:p w:rsidR="00083977" w:rsidRPr="00083977" w:rsidRDefault="00083977" w:rsidP="00083977">
      <w:pPr>
        <w:spacing w:line="360" w:lineRule="auto"/>
        <w:ind w:left="360" w:hanging="360"/>
        <w:contextualSpacing/>
        <w:jc w:val="both"/>
        <w:rPr>
          <w:rFonts w:ascii="Times New Roman CYR" w:eastAsia="Calibri" w:hAnsi="Times New Roman CYR" w:cs="Times New Roman"/>
        </w:rPr>
      </w:pPr>
    </w:p>
    <w:p w:rsidR="00083977" w:rsidRPr="00083977" w:rsidRDefault="00083977" w:rsidP="00083977">
      <w:pPr>
        <w:spacing w:line="360" w:lineRule="auto"/>
        <w:ind w:left="360" w:hanging="360"/>
        <w:contextualSpacing/>
        <w:jc w:val="center"/>
        <w:rPr>
          <w:rFonts w:ascii="Times New Roman CYR" w:eastAsia="Calibri" w:hAnsi="Times New Roman CYR" w:cs="Times New Roman"/>
          <w:b/>
        </w:rPr>
      </w:pPr>
      <w:r w:rsidRPr="00083977">
        <w:rPr>
          <w:rFonts w:ascii="Times New Roman CYR" w:eastAsia="Calibri" w:hAnsi="Times New Roman CYR" w:cs="Times New Roman"/>
          <w:b/>
        </w:rPr>
        <w:t>ДИПЛОМИРАНЕ</w:t>
      </w:r>
    </w:p>
    <w:p w:rsidR="00083977" w:rsidRPr="00083977" w:rsidRDefault="00083977" w:rsidP="00083977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Положилите успешно държавен изпит получават диплома на УНСС за завършено висше образование с образователно-квалификационна степен „бакалавър”.</w:t>
      </w:r>
    </w:p>
    <w:p w:rsidR="00083977" w:rsidRPr="00083977" w:rsidRDefault="00083977" w:rsidP="00083977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Връчването на дипломите става на тържествена церемония, организирана от катедрата. На церемонията присъстват дипломантите, членове на катедрата, представители на ректорското и деканското ръководство, гости.</w:t>
      </w:r>
    </w:p>
    <w:p w:rsidR="00083977" w:rsidRPr="00083977" w:rsidRDefault="00083977" w:rsidP="00083977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Дипломите се връчват от ръководителя на катедрата или от определен от него представител на ректорското или на деканското ръководство, или от член на катедрата.</w:t>
      </w:r>
    </w:p>
    <w:p w:rsidR="00083977" w:rsidRPr="00083977" w:rsidRDefault="00083977" w:rsidP="00083977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На дипломантите, показали отличен успех в процеса на обучението си и на държавния изпит, се връчват грамоти на УНСС за постигнати високи академични резултати в обучението и предметни награди.</w:t>
      </w:r>
      <w:r w:rsidR="00E32EE9">
        <w:rPr>
          <w:rFonts w:ascii="Times New Roman CYR" w:eastAsia="Calibri" w:hAnsi="Times New Roman CYR" w:cs="Times New Roman"/>
          <w:sz w:val="24"/>
        </w:rPr>
        <w:t xml:space="preserve"> Техните имена се вписват в книгата на Декана на ФСФ.</w:t>
      </w:r>
    </w:p>
    <w:p w:rsidR="00083977" w:rsidRPr="00083977" w:rsidRDefault="00083977" w:rsidP="00083977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t>Дипломантите получават дипломите си лично и удостоверяват това с подпис в книга за издадените от УНСС дипломи.</w:t>
      </w:r>
    </w:p>
    <w:p w:rsidR="00083977" w:rsidRPr="00083977" w:rsidRDefault="00083977" w:rsidP="00083977">
      <w:pPr>
        <w:numPr>
          <w:ilvl w:val="0"/>
          <w:numId w:val="9"/>
        </w:num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  <w:r w:rsidRPr="00083977">
        <w:rPr>
          <w:rFonts w:ascii="Times New Roman CYR" w:eastAsia="Calibri" w:hAnsi="Times New Roman CYR" w:cs="Times New Roman"/>
          <w:sz w:val="24"/>
        </w:rPr>
        <w:lastRenderedPageBreak/>
        <w:t>Дипломантите предоставят по желание данни за контакт. Данните се съхраняват в катедрата и могат да се използват само по повод провеждането на академични мероприятия и прояви на катедрата, факултета и университета.</w:t>
      </w:r>
    </w:p>
    <w:p w:rsidR="00083977" w:rsidRPr="00083977" w:rsidRDefault="00083977" w:rsidP="00083977">
      <w:pPr>
        <w:spacing w:line="360" w:lineRule="auto"/>
        <w:ind w:left="360"/>
        <w:contextualSpacing/>
        <w:jc w:val="both"/>
        <w:rPr>
          <w:rFonts w:ascii="Times New Roman CYR" w:eastAsia="Calibri" w:hAnsi="Times New Roman CYR" w:cs="Times New Roman"/>
          <w:sz w:val="24"/>
        </w:rPr>
      </w:pPr>
    </w:p>
    <w:p w:rsidR="00083977" w:rsidRPr="00083977" w:rsidRDefault="00083977" w:rsidP="00083977">
      <w:pPr>
        <w:spacing w:line="360" w:lineRule="auto"/>
        <w:ind w:left="720"/>
        <w:contextualSpacing/>
        <w:jc w:val="center"/>
        <w:rPr>
          <w:rFonts w:ascii="Times New Roman CYR" w:eastAsia="Calibri" w:hAnsi="Times New Roman CYR" w:cs="Times New Roman"/>
          <w:b/>
        </w:rPr>
      </w:pPr>
      <w:r w:rsidRPr="00083977">
        <w:rPr>
          <w:rFonts w:ascii="Times New Roman CYR" w:eastAsia="Calibri" w:hAnsi="Times New Roman CYR" w:cs="Times New Roman"/>
          <w:b/>
        </w:rPr>
        <w:t>ДОПЪЛНИТЕЛНИ РАЗПОРЕДБИ</w:t>
      </w:r>
    </w:p>
    <w:p w:rsidR="00083977" w:rsidRPr="00083977" w:rsidRDefault="00083977" w:rsidP="0008397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77">
        <w:rPr>
          <w:rFonts w:ascii="Times New Roman CYR" w:eastAsia="Calibri" w:hAnsi="Times New Roman CYR" w:cs="Times New Roman"/>
          <w:sz w:val="24"/>
          <w:szCs w:val="24"/>
        </w:rPr>
        <w:t>Указания</w:t>
      </w:r>
      <w:r w:rsidRPr="00083977">
        <w:rPr>
          <w:rFonts w:ascii="Times New Roman" w:eastAsia="Calibri" w:hAnsi="Times New Roman" w:cs="Times New Roman"/>
          <w:sz w:val="24"/>
          <w:szCs w:val="24"/>
        </w:rPr>
        <w:t xml:space="preserve"> по прилагането на тези правила се дават от ръководителя на  катедра „Счетоводство и анализ”, който упражнява и контрол по тяхното прилагане.</w:t>
      </w:r>
    </w:p>
    <w:p w:rsidR="00083977" w:rsidRDefault="00083977" w:rsidP="0008397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977">
        <w:rPr>
          <w:rFonts w:ascii="Times New Roman" w:eastAsia="Calibri" w:hAnsi="Times New Roman" w:cs="Times New Roman"/>
          <w:sz w:val="24"/>
          <w:szCs w:val="24"/>
        </w:rPr>
        <w:t>Правилата са приети с решение на катедрения съвет на катедра</w:t>
      </w:r>
      <w:r w:rsidRPr="0008397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83977">
        <w:rPr>
          <w:rFonts w:ascii="Times New Roman" w:eastAsia="Calibri" w:hAnsi="Times New Roman" w:cs="Times New Roman"/>
          <w:sz w:val="24"/>
          <w:szCs w:val="24"/>
        </w:rPr>
        <w:t>„Сче</w:t>
      </w:r>
      <w:r w:rsidR="003A066E">
        <w:rPr>
          <w:rFonts w:ascii="Times New Roman" w:eastAsia="Calibri" w:hAnsi="Times New Roman" w:cs="Times New Roman"/>
          <w:sz w:val="24"/>
          <w:szCs w:val="24"/>
        </w:rPr>
        <w:t>товодство и анализ, , на  20.02.</w:t>
      </w:r>
      <w:r w:rsidRPr="00083977">
        <w:rPr>
          <w:rFonts w:ascii="Times New Roman" w:eastAsia="Calibri" w:hAnsi="Times New Roman" w:cs="Times New Roman"/>
          <w:sz w:val="24"/>
          <w:szCs w:val="24"/>
        </w:rPr>
        <w:t>2017 г. с Протоко</w:t>
      </w:r>
      <w:r w:rsidR="003A066E">
        <w:rPr>
          <w:rFonts w:ascii="Times New Roman" w:eastAsia="Calibri" w:hAnsi="Times New Roman" w:cs="Times New Roman"/>
          <w:sz w:val="24"/>
          <w:szCs w:val="24"/>
        </w:rPr>
        <w:t>л № 6/ 20.02.</w:t>
      </w:r>
      <w:r w:rsidRPr="00083977">
        <w:rPr>
          <w:rFonts w:ascii="Times New Roman" w:eastAsia="Calibri" w:hAnsi="Times New Roman" w:cs="Times New Roman"/>
          <w:sz w:val="24"/>
          <w:szCs w:val="24"/>
        </w:rPr>
        <w:t>2017 г.</w:t>
      </w:r>
    </w:p>
    <w:p w:rsidR="00AC1BB8" w:rsidRPr="00083977" w:rsidRDefault="00AC1BB8" w:rsidP="00083977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Правилата са приети с решение на  ФС на Финансово-счетоводен факултет от 20.03.2017 г. с Протокол №  6 /20.03.2017 г.</w:t>
      </w:r>
    </w:p>
    <w:p w:rsidR="000D5B3D" w:rsidRDefault="000D5B3D"/>
    <w:p w:rsidR="009D5C64" w:rsidRDefault="009D5C64"/>
    <w:p w:rsidR="004F5B3D" w:rsidRDefault="004F5B3D"/>
    <w:p w:rsidR="0077402F" w:rsidRDefault="004F5B3D">
      <w:r>
        <w:t>……………………………………………………………..                           …………………………………………………………….</w:t>
      </w:r>
    </w:p>
    <w:p w:rsidR="009D5C64" w:rsidRPr="009D5C64" w:rsidRDefault="009D5C64" w:rsidP="009D5C64">
      <w:pPr>
        <w:spacing w:after="0" w:line="240" w:lineRule="auto"/>
        <w:rPr>
          <w:rFonts w:ascii="Times New Roman" w:hAnsi="Times New Roman" w:cs="Times New Roman"/>
        </w:rPr>
      </w:pPr>
      <w:r w:rsidRPr="009D5C64">
        <w:rPr>
          <w:rFonts w:ascii="Times New Roman" w:hAnsi="Times New Roman" w:cs="Times New Roman"/>
        </w:rPr>
        <w:t xml:space="preserve">ДЕКАН НА „ФИНАНСОВО-СЧЕТОВОДЕН     </w:t>
      </w:r>
      <w:r>
        <w:rPr>
          <w:rFonts w:ascii="Times New Roman" w:hAnsi="Times New Roman" w:cs="Times New Roman"/>
        </w:rPr>
        <w:tab/>
      </w:r>
      <w:r w:rsidRPr="009D5C64">
        <w:rPr>
          <w:rFonts w:ascii="Times New Roman" w:hAnsi="Times New Roman" w:cs="Times New Roman"/>
        </w:rPr>
        <w:t>РЪКОВОДИТЕЛ КАТЕДРА</w:t>
      </w:r>
    </w:p>
    <w:p w:rsidR="009D5C64" w:rsidRPr="009D5C64" w:rsidRDefault="009D5C64" w:rsidP="009D5C64">
      <w:pPr>
        <w:spacing w:after="0" w:line="240" w:lineRule="auto"/>
        <w:rPr>
          <w:rFonts w:ascii="Times New Roman" w:hAnsi="Times New Roman" w:cs="Times New Roman"/>
        </w:rPr>
      </w:pPr>
      <w:r w:rsidRPr="009D5C64">
        <w:rPr>
          <w:rFonts w:ascii="Times New Roman" w:hAnsi="Times New Roman" w:cs="Times New Roman"/>
        </w:rPr>
        <w:t xml:space="preserve">ФАКУЛТЕТ“ </w:t>
      </w:r>
      <w:r w:rsidRPr="009D5C64">
        <w:rPr>
          <w:rFonts w:ascii="Times New Roman" w:hAnsi="Times New Roman" w:cs="Times New Roman"/>
        </w:rPr>
        <w:tab/>
      </w:r>
      <w:r w:rsidRPr="009D5C64">
        <w:rPr>
          <w:rFonts w:ascii="Times New Roman" w:hAnsi="Times New Roman" w:cs="Times New Roman"/>
        </w:rPr>
        <w:tab/>
      </w:r>
      <w:r w:rsidRPr="009D5C64">
        <w:rPr>
          <w:rFonts w:ascii="Times New Roman" w:hAnsi="Times New Roman" w:cs="Times New Roman"/>
        </w:rPr>
        <w:tab/>
      </w:r>
      <w:r w:rsidRPr="009D5C64">
        <w:rPr>
          <w:rFonts w:ascii="Times New Roman" w:hAnsi="Times New Roman" w:cs="Times New Roman"/>
        </w:rPr>
        <w:tab/>
      </w:r>
      <w:r w:rsidRPr="009D5C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D5C64">
        <w:rPr>
          <w:rFonts w:ascii="Times New Roman" w:hAnsi="Times New Roman" w:cs="Times New Roman"/>
        </w:rPr>
        <w:t>„СЧЕТОВОДСТВО И АНАЛИЗ“</w:t>
      </w:r>
    </w:p>
    <w:p w:rsidR="0077402F" w:rsidRPr="0077402F" w:rsidRDefault="004F5B3D" w:rsidP="0077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Проф.д-р Снежана Б</w:t>
      </w:r>
      <w:r w:rsidRPr="0077402F">
        <w:rPr>
          <w:rFonts w:ascii="Times New Roman" w:hAnsi="Times New Roman" w:cs="Times New Roman"/>
          <w:sz w:val="24"/>
          <w:szCs w:val="24"/>
        </w:rPr>
        <w:t>ашева</w:t>
      </w:r>
      <w:r w:rsidR="009D5C64">
        <w:rPr>
          <w:rFonts w:ascii="Times New Roman" w:hAnsi="Times New Roman" w:cs="Times New Roman"/>
          <w:sz w:val="24"/>
          <w:szCs w:val="24"/>
        </w:rPr>
        <w:tab/>
      </w:r>
      <w:r w:rsidR="009D5C64">
        <w:rPr>
          <w:rFonts w:ascii="Times New Roman" w:hAnsi="Times New Roman" w:cs="Times New Roman"/>
          <w:sz w:val="24"/>
          <w:szCs w:val="24"/>
        </w:rPr>
        <w:tab/>
      </w:r>
      <w:r w:rsidR="009D5C64">
        <w:rPr>
          <w:rFonts w:ascii="Times New Roman" w:hAnsi="Times New Roman" w:cs="Times New Roman"/>
          <w:sz w:val="24"/>
          <w:szCs w:val="24"/>
        </w:rPr>
        <w:tab/>
      </w:r>
      <w:r w:rsidR="009D5C64">
        <w:rPr>
          <w:rFonts w:ascii="Times New Roman" w:hAnsi="Times New Roman" w:cs="Times New Roman"/>
          <w:sz w:val="24"/>
          <w:szCs w:val="24"/>
        </w:rPr>
        <w:tab/>
        <w:t>Проф.д-р Снежана Б</w:t>
      </w:r>
      <w:r>
        <w:rPr>
          <w:rFonts w:ascii="Times New Roman" w:hAnsi="Times New Roman" w:cs="Times New Roman"/>
          <w:sz w:val="24"/>
          <w:szCs w:val="24"/>
        </w:rPr>
        <w:t>ашева</w:t>
      </w:r>
    </w:p>
    <w:p w:rsidR="004F5B3D" w:rsidRPr="0077402F" w:rsidRDefault="004F5B3D" w:rsidP="0077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B3D" w:rsidRPr="0077402F" w:rsidRDefault="004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B3D" w:rsidRPr="0077402F" w:rsidRDefault="004F5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5B3D" w:rsidRPr="0077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32" w:rsidRDefault="00124632" w:rsidP="00083977">
      <w:pPr>
        <w:spacing w:after="0" w:line="240" w:lineRule="auto"/>
      </w:pPr>
      <w:r>
        <w:separator/>
      </w:r>
    </w:p>
  </w:endnote>
  <w:endnote w:type="continuationSeparator" w:id="0">
    <w:p w:rsidR="00124632" w:rsidRDefault="00124632" w:rsidP="0008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32" w:rsidRDefault="00124632" w:rsidP="00083977">
      <w:pPr>
        <w:spacing w:after="0" w:line="240" w:lineRule="auto"/>
      </w:pPr>
      <w:r>
        <w:separator/>
      </w:r>
    </w:p>
  </w:footnote>
  <w:footnote w:type="continuationSeparator" w:id="0">
    <w:p w:rsidR="00124632" w:rsidRDefault="00124632" w:rsidP="0008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7D0"/>
    <w:multiLevelType w:val="hybridMultilevel"/>
    <w:tmpl w:val="019E6E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6425B"/>
    <w:multiLevelType w:val="hybridMultilevel"/>
    <w:tmpl w:val="A568FF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861C5"/>
    <w:multiLevelType w:val="hybridMultilevel"/>
    <w:tmpl w:val="27DA56D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CC7C9B"/>
    <w:multiLevelType w:val="hybridMultilevel"/>
    <w:tmpl w:val="1BEA2BD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956B0"/>
    <w:multiLevelType w:val="hybridMultilevel"/>
    <w:tmpl w:val="D098F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DA5179"/>
    <w:multiLevelType w:val="hybridMultilevel"/>
    <w:tmpl w:val="BB568612"/>
    <w:lvl w:ilvl="0" w:tplc="A9BA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CF540E"/>
    <w:multiLevelType w:val="hybridMultilevel"/>
    <w:tmpl w:val="C83A12A8"/>
    <w:lvl w:ilvl="0" w:tplc="0402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2E0FBA"/>
    <w:multiLevelType w:val="hybridMultilevel"/>
    <w:tmpl w:val="5A362E1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B67E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7B369A"/>
    <w:multiLevelType w:val="hybridMultilevel"/>
    <w:tmpl w:val="D2BC16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F76A8"/>
    <w:multiLevelType w:val="hybridMultilevel"/>
    <w:tmpl w:val="A96050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EC585C"/>
    <w:multiLevelType w:val="hybridMultilevel"/>
    <w:tmpl w:val="19DA1764"/>
    <w:lvl w:ilvl="0" w:tplc="A9BAF5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CC"/>
    <w:rsid w:val="00024E8C"/>
    <w:rsid w:val="00083977"/>
    <w:rsid w:val="000D5B3D"/>
    <w:rsid w:val="000D61E8"/>
    <w:rsid w:val="00110855"/>
    <w:rsid w:val="00124632"/>
    <w:rsid w:val="00144919"/>
    <w:rsid w:val="001453A9"/>
    <w:rsid w:val="00197CB5"/>
    <w:rsid w:val="002A53B1"/>
    <w:rsid w:val="002C52D2"/>
    <w:rsid w:val="003A066E"/>
    <w:rsid w:val="00444827"/>
    <w:rsid w:val="004C510C"/>
    <w:rsid w:val="004F5B3D"/>
    <w:rsid w:val="00584FE8"/>
    <w:rsid w:val="005E16F6"/>
    <w:rsid w:val="006A5530"/>
    <w:rsid w:val="006C3404"/>
    <w:rsid w:val="0072440F"/>
    <w:rsid w:val="0077402F"/>
    <w:rsid w:val="007D3141"/>
    <w:rsid w:val="007F010A"/>
    <w:rsid w:val="009A0134"/>
    <w:rsid w:val="009D578E"/>
    <w:rsid w:val="009D5C64"/>
    <w:rsid w:val="00A64A59"/>
    <w:rsid w:val="00AB55CC"/>
    <w:rsid w:val="00AC1BB8"/>
    <w:rsid w:val="00B22A33"/>
    <w:rsid w:val="00BA1D73"/>
    <w:rsid w:val="00BF311A"/>
    <w:rsid w:val="00CC218A"/>
    <w:rsid w:val="00CE65E1"/>
    <w:rsid w:val="00CF448D"/>
    <w:rsid w:val="00DC5D72"/>
    <w:rsid w:val="00E32EE9"/>
    <w:rsid w:val="00E86468"/>
    <w:rsid w:val="00EC56CA"/>
    <w:rsid w:val="00F011E6"/>
    <w:rsid w:val="00F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83977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77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39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77"/>
  </w:style>
  <w:style w:type="paragraph" w:styleId="Footer">
    <w:name w:val="footer"/>
    <w:basedOn w:val="Normal"/>
    <w:link w:val="FooterChar"/>
    <w:uiPriority w:val="99"/>
    <w:unhideWhenUsed/>
    <w:rsid w:val="0008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77"/>
  </w:style>
  <w:style w:type="paragraph" w:styleId="ListParagraph">
    <w:name w:val="List Paragraph"/>
    <w:basedOn w:val="Normal"/>
    <w:uiPriority w:val="34"/>
    <w:qFormat/>
    <w:rsid w:val="007F0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83977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77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39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977"/>
  </w:style>
  <w:style w:type="paragraph" w:styleId="Footer">
    <w:name w:val="footer"/>
    <w:basedOn w:val="Normal"/>
    <w:link w:val="FooterChar"/>
    <w:uiPriority w:val="99"/>
    <w:unhideWhenUsed/>
    <w:rsid w:val="00083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977"/>
  </w:style>
  <w:style w:type="paragraph" w:styleId="ListParagraph">
    <w:name w:val="List Paragraph"/>
    <w:basedOn w:val="Normal"/>
    <w:uiPriority w:val="34"/>
    <w:qFormat/>
    <w:rsid w:val="007F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AC5B-31B3-453A-9CEC-9A4E8225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Feschiyan</dc:creator>
  <cp:lastModifiedBy>Haskovo-21</cp:lastModifiedBy>
  <cp:revision>2</cp:revision>
  <cp:lastPrinted>2019-02-26T11:35:00Z</cp:lastPrinted>
  <dcterms:created xsi:type="dcterms:W3CDTF">2021-05-20T07:13:00Z</dcterms:created>
  <dcterms:modified xsi:type="dcterms:W3CDTF">2021-05-20T07:13:00Z</dcterms:modified>
</cp:coreProperties>
</file>