
<file path=[Content_Types].xml><?xml version="1.0" encoding="utf-8"?>
<Types xmlns="http://schemas.openxmlformats.org/package/2006/content-types">
  <Default Extension="emf" ContentType="image/x-emf"/>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1E0" w:rsidRPr="00C41CFA" w:rsidRDefault="002061E0" w:rsidP="006347DD">
      <w:pPr>
        <w:jc w:val="center"/>
        <w:rPr>
          <w:b/>
          <w:sz w:val="28"/>
          <w:szCs w:val="28"/>
        </w:rPr>
      </w:pPr>
    </w:p>
    <w:p w:rsidR="001C7075" w:rsidRDefault="001C7075" w:rsidP="001C7075">
      <w:pPr>
        <w:jc w:val="center"/>
        <w:outlineLvl w:val="0"/>
        <w:rPr>
          <w:b/>
          <w:caps/>
        </w:rPr>
      </w:pPr>
    </w:p>
    <w:p w:rsidR="001C7075" w:rsidRPr="000F727F" w:rsidRDefault="001C7075" w:rsidP="001C7075">
      <w:pPr>
        <w:jc w:val="center"/>
        <w:outlineLvl w:val="0"/>
        <w:rPr>
          <w:rFonts w:asciiTheme="majorHAnsi" w:hAnsiTheme="majorHAnsi"/>
          <w:b/>
          <w:caps/>
          <w:sz w:val="22"/>
          <w:szCs w:val="22"/>
        </w:rPr>
      </w:pPr>
      <w:r w:rsidRPr="000F727F">
        <w:rPr>
          <w:rFonts w:asciiTheme="majorHAnsi" w:hAnsiTheme="majorHAnsi"/>
          <w:b/>
          <w:caps/>
          <w:sz w:val="22"/>
          <w:szCs w:val="22"/>
        </w:rPr>
        <w:t>FOLPSEC Risk identification, analysis and assessment</w:t>
      </w:r>
      <w:r w:rsidRPr="000F727F">
        <w:rPr>
          <w:rFonts w:asciiTheme="majorHAnsi" w:hAnsiTheme="majorHAnsi" w:cs="Arial"/>
          <w:sz w:val="22"/>
          <w:szCs w:val="22"/>
        </w:rPr>
        <w:t xml:space="preserve"> </w:t>
      </w:r>
      <w:r w:rsidRPr="000F727F">
        <w:rPr>
          <w:rFonts w:asciiTheme="majorHAnsi" w:hAnsiTheme="majorHAnsi"/>
          <w:b/>
          <w:caps/>
          <w:sz w:val="22"/>
          <w:szCs w:val="22"/>
        </w:rPr>
        <w:t>Plan</w:t>
      </w:r>
    </w:p>
    <w:p w:rsidR="001C7075" w:rsidRPr="000F727F" w:rsidRDefault="001C7075" w:rsidP="001C7075">
      <w:pPr>
        <w:pStyle w:val="Heading1"/>
        <w:spacing w:before="0" w:line="360" w:lineRule="auto"/>
        <w:rPr>
          <w:rFonts w:asciiTheme="majorHAnsi" w:hAnsiTheme="majorHAnsi"/>
          <w:smallCaps/>
          <w:sz w:val="22"/>
          <w:szCs w:val="22"/>
        </w:rPr>
      </w:pPr>
    </w:p>
    <w:p w:rsidR="001C7075" w:rsidRPr="000F727F" w:rsidRDefault="001C7075" w:rsidP="001C7075">
      <w:pPr>
        <w:pStyle w:val="Heading1"/>
        <w:spacing w:before="0" w:line="360" w:lineRule="auto"/>
        <w:rPr>
          <w:rFonts w:asciiTheme="majorHAnsi" w:hAnsiTheme="majorHAnsi"/>
          <w:smallCaps/>
          <w:sz w:val="22"/>
          <w:szCs w:val="22"/>
        </w:rPr>
      </w:pPr>
      <w:r w:rsidRPr="000F727F">
        <w:rPr>
          <w:rFonts w:asciiTheme="majorHAnsi" w:hAnsiTheme="majorHAnsi"/>
          <w:smallCaps/>
          <w:sz w:val="22"/>
          <w:szCs w:val="22"/>
        </w:rPr>
        <w:t>Introduction</w:t>
      </w:r>
    </w:p>
    <w:p w:rsidR="001C7075" w:rsidRPr="000F727F" w:rsidRDefault="001C7075" w:rsidP="001C7075">
      <w:pPr>
        <w:autoSpaceDE w:val="0"/>
        <w:autoSpaceDN w:val="0"/>
        <w:adjustRightInd w:val="0"/>
        <w:spacing w:line="360" w:lineRule="auto"/>
        <w:jc w:val="both"/>
        <w:rPr>
          <w:rFonts w:asciiTheme="majorHAnsi" w:hAnsiTheme="majorHAnsi"/>
          <w:sz w:val="22"/>
          <w:szCs w:val="22"/>
        </w:rPr>
      </w:pPr>
      <w:r w:rsidRPr="000F727F">
        <w:rPr>
          <w:rFonts w:asciiTheme="majorHAnsi" w:hAnsiTheme="majorHAnsi"/>
          <w:sz w:val="22"/>
          <w:szCs w:val="22"/>
        </w:rPr>
        <w:t xml:space="preserve">The FOLPSEC Risk Identification, Analysis and Assessment Plan </w:t>
      </w:r>
      <w:proofErr w:type="gramStart"/>
      <w:r w:rsidRPr="000F727F">
        <w:rPr>
          <w:rFonts w:asciiTheme="majorHAnsi" w:hAnsiTheme="majorHAnsi"/>
          <w:sz w:val="22"/>
          <w:szCs w:val="22"/>
        </w:rPr>
        <w:t>defines</w:t>
      </w:r>
      <w:proofErr w:type="gramEnd"/>
      <w:r w:rsidRPr="000F727F">
        <w:rPr>
          <w:rFonts w:asciiTheme="majorHAnsi" w:hAnsiTheme="majorHAnsi"/>
          <w:sz w:val="22"/>
          <w:szCs w:val="22"/>
        </w:rPr>
        <w:t xml:space="preserve"> the scope and process for the identification, analysis and assessment of risks which could </w:t>
      </w:r>
      <w:r w:rsidR="000F727F">
        <w:rPr>
          <w:rFonts w:asciiTheme="majorHAnsi" w:hAnsiTheme="majorHAnsi"/>
          <w:sz w:val="22"/>
          <w:szCs w:val="22"/>
        </w:rPr>
        <w:t xml:space="preserve">negatively </w:t>
      </w:r>
      <w:r w:rsidRPr="000F727F">
        <w:rPr>
          <w:rFonts w:asciiTheme="majorHAnsi" w:hAnsiTheme="majorHAnsi"/>
          <w:sz w:val="22"/>
          <w:szCs w:val="22"/>
        </w:rPr>
        <w:t xml:space="preserve">impact the implementation of the project. The objective of the document is to define the strategy to manage project-related risks so that there is acceptable minimal impact on objectives, schedule and deliverables, as well as on implementation performance. </w:t>
      </w:r>
    </w:p>
    <w:p w:rsidR="001C7075" w:rsidRPr="000F727F" w:rsidRDefault="001C7075" w:rsidP="001C7075">
      <w:pPr>
        <w:autoSpaceDE w:val="0"/>
        <w:autoSpaceDN w:val="0"/>
        <w:adjustRightInd w:val="0"/>
        <w:spacing w:line="360" w:lineRule="auto"/>
        <w:jc w:val="both"/>
        <w:rPr>
          <w:rFonts w:asciiTheme="majorHAnsi" w:hAnsiTheme="majorHAnsi"/>
          <w:sz w:val="22"/>
          <w:szCs w:val="22"/>
        </w:rPr>
      </w:pPr>
    </w:p>
    <w:p w:rsidR="001C7075" w:rsidRPr="000F727F" w:rsidRDefault="001C7075" w:rsidP="001C7075">
      <w:pPr>
        <w:pStyle w:val="Heading1"/>
        <w:spacing w:before="0" w:after="0" w:line="360" w:lineRule="auto"/>
        <w:rPr>
          <w:rFonts w:asciiTheme="majorHAnsi" w:hAnsiTheme="majorHAnsi"/>
          <w:smallCaps/>
          <w:sz w:val="22"/>
          <w:szCs w:val="22"/>
        </w:rPr>
      </w:pPr>
      <w:r w:rsidRPr="000F727F">
        <w:rPr>
          <w:rFonts w:asciiTheme="majorHAnsi" w:hAnsiTheme="majorHAnsi"/>
          <w:smallCaps/>
          <w:sz w:val="22"/>
          <w:szCs w:val="22"/>
        </w:rPr>
        <w:t>Purpose and Scope</w:t>
      </w:r>
    </w:p>
    <w:p w:rsidR="001C7075" w:rsidRPr="000F727F" w:rsidRDefault="001C7075" w:rsidP="001C7075">
      <w:pPr>
        <w:autoSpaceDE w:val="0"/>
        <w:autoSpaceDN w:val="0"/>
        <w:adjustRightInd w:val="0"/>
        <w:spacing w:line="360" w:lineRule="auto"/>
        <w:jc w:val="both"/>
        <w:rPr>
          <w:rFonts w:asciiTheme="majorHAnsi" w:hAnsiTheme="majorHAnsi"/>
          <w:sz w:val="22"/>
          <w:szCs w:val="22"/>
        </w:rPr>
      </w:pPr>
      <w:r w:rsidRPr="000F727F">
        <w:rPr>
          <w:rFonts w:asciiTheme="majorHAnsi" w:hAnsiTheme="majorHAnsi"/>
          <w:sz w:val="22"/>
          <w:szCs w:val="22"/>
        </w:rPr>
        <w:t xml:space="preserve">The purpose of the Risk Identification, Analysis and Assessment Plan is to establish an approach to monitor, evaluate, and manage risks throughout the life of the project. A risk is an uncertain event or condition that, if it occurs, has a negative effect on the project.  </w:t>
      </w:r>
    </w:p>
    <w:p w:rsidR="001C7075" w:rsidRPr="000F727F" w:rsidRDefault="001C7075" w:rsidP="001C7075">
      <w:pPr>
        <w:autoSpaceDE w:val="0"/>
        <w:autoSpaceDN w:val="0"/>
        <w:adjustRightInd w:val="0"/>
        <w:spacing w:line="360" w:lineRule="auto"/>
        <w:jc w:val="both"/>
        <w:rPr>
          <w:rFonts w:asciiTheme="majorHAnsi" w:hAnsiTheme="majorHAnsi"/>
          <w:sz w:val="22"/>
          <w:szCs w:val="22"/>
        </w:rPr>
      </w:pPr>
      <w:r w:rsidRPr="000F727F">
        <w:rPr>
          <w:rFonts w:asciiTheme="majorHAnsi" w:hAnsiTheme="majorHAnsi"/>
          <w:sz w:val="22"/>
          <w:szCs w:val="22"/>
        </w:rPr>
        <w:t xml:space="preserve">The risk management process will identify potential risk sources; assess individual risks and impacts on objectives, performance, schedule and deliverables; it will identify the risk owner and will develop appropriate actions to overcome individual risks. </w:t>
      </w:r>
    </w:p>
    <w:p w:rsidR="001C7075" w:rsidRPr="000F727F" w:rsidRDefault="001C7075" w:rsidP="001C7075">
      <w:pPr>
        <w:autoSpaceDE w:val="0"/>
        <w:autoSpaceDN w:val="0"/>
        <w:adjustRightInd w:val="0"/>
        <w:spacing w:line="360" w:lineRule="auto"/>
        <w:jc w:val="both"/>
        <w:rPr>
          <w:rFonts w:asciiTheme="majorHAnsi" w:hAnsiTheme="majorHAnsi"/>
          <w:sz w:val="22"/>
          <w:szCs w:val="22"/>
        </w:rPr>
      </w:pPr>
      <w:r w:rsidRPr="000F727F">
        <w:rPr>
          <w:rFonts w:asciiTheme="majorHAnsi" w:hAnsiTheme="majorHAnsi"/>
          <w:sz w:val="22"/>
          <w:szCs w:val="22"/>
        </w:rPr>
        <w:t xml:space="preserve">The product of </w:t>
      </w:r>
      <w:r w:rsidR="00E30B06">
        <w:rPr>
          <w:rFonts w:asciiTheme="majorHAnsi" w:hAnsiTheme="majorHAnsi"/>
          <w:sz w:val="22"/>
          <w:szCs w:val="22"/>
        </w:rPr>
        <w:t xml:space="preserve">the </w:t>
      </w:r>
      <w:r w:rsidRPr="000F727F">
        <w:rPr>
          <w:rFonts w:asciiTheme="majorHAnsi" w:hAnsiTheme="majorHAnsi"/>
          <w:sz w:val="22"/>
          <w:szCs w:val="22"/>
        </w:rPr>
        <w:t xml:space="preserve">risk management planning will be the </w:t>
      </w:r>
      <w:r w:rsidRPr="000F727F">
        <w:rPr>
          <w:rFonts w:asciiTheme="majorHAnsi" w:hAnsiTheme="majorHAnsi"/>
          <w:b/>
          <w:sz w:val="22"/>
          <w:szCs w:val="22"/>
        </w:rPr>
        <w:t>FOLPSEC Risk Register</w:t>
      </w:r>
      <w:r w:rsidRPr="000F727F">
        <w:rPr>
          <w:rFonts w:asciiTheme="majorHAnsi" w:hAnsiTheme="majorHAnsi"/>
          <w:sz w:val="22"/>
          <w:szCs w:val="22"/>
        </w:rPr>
        <w:t>. It will document the various risks with their classification, impact on objectives, performance, schedule and deliverables, action items and management assignments.</w:t>
      </w:r>
      <w:r w:rsidR="000F727F">
        <w:rPr>
          <w:rFonts w:asciiTheme="majorHAnsi" w:hAnsiTheme="majorHAnsi"/>
          <w:sz w:val="22"/>
          <w:szCs w:val="22"/>
        </w:rPr>
        <w:t xml:space="preserve"> The Register will be used for the elaboration of the Risk Assessment and Evaluation reports foreseen for project months M6, M12, M18, M24</w:t>
      </w:r>
      <w:r w:rsidR="00BC6B11">
        <w:rPr>
          <w:rFonts w:asciiTheme="majorHAnsi" w:hAnsiTheme="majorHAnsi"/>
          <w:sz w:val="22"/>
          <w:szCs w:val="22"/>
        </w:rPr>
        <w:t xml:space="preserve"> and </w:t>
      </w:r>
      <w:bookmarkStart w:id="0" w:name="_GoBack"/>
      <w:bookmarkEnd w:id="0"/>
      <w:r w:rsidR="000F727F">
        <w:rPr>
          <w:rFonts w:asciiTheme="majorHAnsi" w:hAnsiTheme="majorHAnsi"/>
          <w:sz w:val="22"/>
          <w:szCs w:val="22"/>
        </w:rPr>
        <w:t>M30.</w:t>
      </w:r>
    </w:p>
    <w:p w:rsidR="001C7075" w:rsidRPr="000F727F" w:rsidRDefault="001C7075" w:rsidP="001C7075">
      <w:pPr>
        <w:autoSpaceDE w:val="0"/>
        <w:autoSpaceDN w:val="0"/>
        <w:adjustRightInd w:val="0"/>
        <w:spacing w:line="360" w:lineRule="auto"/>
        <w:jc w:val="both"/>
        <w:rPr>
          <w:rFonts w:asciiTheme="majorHAnsi" w:hAnsiTheme="majorHAnsi"/>
          <w:b/>
          <w:bCs/>
          <w:sz w:val="22"/>
          <w:szCs w:val="22"/>
        </w:rPr>
      </w:pPr>
    </w:p>
    <w:p w:rsidR="001C7075" w:rsidRPr="000F727F" w:rsidRDefault="001C7075" w:rsidP="001C7075">
      <w:pPr>
        <w:autoSpaceDE w:val="0"/>
        <w:autoSpaceDN w:val="0"/>
        <w:adjustRightInd w:val="0"/>
        <w:spacing w:line="360" w:lineRule="auto"/>
        <w:jc w:val="both"/>
        <w:rPr>
          <w:rFonts w:asciiTheme="majorHAnsi" w:hAnsiTheme="majorHAnsi"/>
          <w:b/>
          <w:bCs/>
          <w:smallCaps/>
          <w:sz w:val="22"/>
          <w:szCs w:val="22"/>
        </w:rPr>
      </w:pPr>
      <w:r w:rsidRPr="000F727F">
        <w:rPr>
          <w:rFonts w:asciiTheme="majorHAnsi" w:hAnsiTheme="majorHAnsi"/>
          <w:b/>
          <w:bCs/>
          <w:smallCaps/>
          <w:sz w:val="22"/>
          <w:szCs w:val="22"/>
        </w:rPr>
        <w:t>Risk management process</w:t>
      </w:r>
    </w:p>
    <w:p w:rsidR="001C7075" w:rsidRPr="000F727F" w:rsidRDefault="001C7075" w:rsidP="001C7075">
      <w:pPr>
        <w:autoSpaceDE w:val="0"/>
        <w:autoSpaceDN w:val="0"/>
        <w:adjustRightInd w:val="0"/>
        <w:jc w:val="both"/>
        <w:rPr>
          <w:rFonts w:asciiTheme="majorHAnsi" w:hAnsiTheme="majorHAnsi"/>
          <w:sz w:val="22"/>
          <w:szCs w:val="22"/>
        </w:rPr>
      </w:pPr>
      <w:r w:rsidRPr="000F727F">
        <w:rPr>
          <w:rFonts w:asciiTheme="majorHAnsi" w:hAnsiTheme="majorHAnsi"/>
          <w:sz w:val="22"/>
          <w:szCs w:val="22"/>
        </w:rPr>
        <w:t>The risk management process includes the following steps:</w:t>
      </w:r>
    </w:p>
    <w:p w:rsidR="001C7075" w:rsidRPr="000F727F" w:rsidRDefault="001C7075" w:rsidP="001C7075">
      <w:pPr>
        <w:autoSpaceDE w:val="0"/>
        <w:autoSpaceDN w:val="0"/>
        <w:adjustRightInd w:val="0"/>
        <w:jc w:val="both"/>
        <w:rPr>
          <w:rFonts w:asciiTheme="majorHAnsi" w:hAnsiTheme="majorHAnsi"/>
          <w:sz w:val="22"/>
          <w:szCs w:val="22"/>
        </w:rPr>
      </w:pPr>
    </w:p>
    <w:p w:rsidR="001C7075" w:rsidRPr="000F727F" w:rsidRDefault="001C7075" w:rsidP="001C7075">
      <w:pPr>
        <w:autoSpaceDE w:val="0"/>
        <w:autoSpaceDN w:val="0"/>
        <w:adjustRightInd w:val="0"/>
        <w:spacing w:after="120" w:line="360" w:lineRule="auto"/>
        <w:jc w:val="both"/>
        <w:rPr>
          <w:rFonts w:asciiTheme="majorHAnsi" w:hAnsiTheme="majorHAnsi"/>
          <w:sz w:val="22"/>
          <w:szCs w:val="22"/>
        </w:rPr>
      </w:pPr>
      <w:r w:rsidRPr="000F727F">
        <w:rPr>
          <w:rFonts w:asciiTheme="majorHAnsi" w:hAnsiTheme="majorHAnsi"/>
          <w:b/>
          <w:i/>
          <w:sz w:val="22"/>
          <w:szCs w:val="22"/>
        </w:rPr>
        <w:t>Risk Identification</w:t>
      </w:r>
      <w:r w:rsidRPr="000F727F">
        <w:rPr>
          <w:rFonts w:asciiTheme="majorHAnsi" w:hAnsiTheme="majorHAnsi"/>
          <w:sz w:val="22"/>
          <w:szCs w:val="22"/>
        </w:rPr>
        <w:t xml:space="preserve"> – An initial and continuous effort to identify and document risks as they are identified. </w:t>
      </w:r>
      <w:r w:rsidRPr="000F727F">
        <w:rPr>
          <w:rFonts w:asciiTheme="majorHAnsi" w:hAnsiTheme="majorHAnsi"/>
          <w:bCs/>
          <w:sz w:val="22"/>
          <w:szCs w:val="22"/>
        </w:rPr>
        <w:t xml:space="preserve">Risk statements will be written for each identified risk. Risk statements will be clear, concise and contain only one risk condition and one or more consequences of that condition. </w:t>
      </w:r>
      <w:r w:rsidRPr="000F727F">
        <w:rPr>
          <w:rFonts w:asciiTheme="majorHAnsi" w:hAnsiTheme="majorHAnsi"/>
          <w:sz w:val="22"/>
          <w:szCs w:val="22"/>
        </w:rPr>
        <w:t>All project partners are responsible for identifying new risks. It will be the responsibility of the Project Coordinator in its capacity of WP5 leader to make sure this is accomplished.</w:t>
      </w:r>
    </w:p>
    <w:p w:rsidR="001C7075" w:rsidRPr="000F727F" w:rsidRDefault="001C7075" w:rsidP="001C7075">
      <w:pPr>
        <w:tabs>
          <w:tab w:val="num" w:pos="1260"/>
        </w:tabs>
        <w:autoSpaceDE w:val="0"/>
        <w:autoSpaceDN w:val="0"/>
        <w:adjustRightInd w:val="0"/>
        <w:spacing w:after="120" w:line="360" w:lineRule="auto"/>
        <w:jc w:val="both"/>
        <w:rPr>
          <w:rFonts w:asciiTheme="majorHAnsi" w:hAnsiTheme="majorHAnsi"/>
          <w:sz w:val="22"/>
          <w:szCs w:val="22"/>
        </w:rPr>
      </w:pPr>
      <w:r w:rsidRPr="000F727F">
        <w:rPr>
          <w:rFonts w:asciiTheme="majorHAnsi" w:hAnsiTheme="majorHAnsi"/>
          <w:b/>
          <w:i/>
          <w:sz w:val="22"/>
          <w:szCs w:val="22"/>
        </w:rPr>
        <w:t>Risk Analysis</w:t>
      </w:r>
      <w:r w:rsidRPr="000F727F">
        <w:rPr>
          <w:rFonts w:asciiTheme="majorHAnsi" w:hAnsiTheme="majorHAnsi"/>
          <w:sz w:val="22"/>
          <w:szCs w:val="22"/>
        </w:rPr>
        <w:t xml:space="preserve"> – Evaluate identified risks to qualitatively determine their nature and causes. Each risk shall be examined to determine its relationship to other risks identified. The Project Coordinator shall be responsible for the risk analysis. </w:t>
      </w:r>
    </w:p>
    <w:p w:rsidR="006935BF" w:rsidRDefault="006935BF" w:rsidP="001C7075">
      <w:pPr>
        <w:tabs>
          <w:tab w:val="num" w:pos="1260"/>
        </w:tabs>
        <w:autoSpaceDE w:val="0"/>
        <w:autoSpaceDN w:val="0"/>
        <w:adjustRightInd w:val="0"/>
        <w:spacing w:after="120" w:line="360" w:lineRule="auto"/>
        <w:jc w:val="both"/>
        <w:rPr>
          <w:rFonts w:asciiTheme="majorHAnsi" w:hAnsiTheme="majorHAnsi"/>
          <w:b/>
          <w:i/>
          <w:sz w:val="22"/>
          <w:szCs w:val="22"/>
        </w:rPr>
      </w:pPr>
    </w:p>
    <w:p w:rsidR="006935BF" w:rsidRDefault="006935BF" w:rsidP="001C7075">
      <w:pPr>
        <w:tabs>
          <w:tab w:val="num" w:pos="1260"/>
        </w:tabs>
        <w:autoSpaceDE w:val="0"/>
        <w:autoSpaceDN w:val="0"/>
        <w:adjustRightInd w:val="0"/>
        <w:spacing w:after="120" w:line="360" w:lineRule="auto"/>
        <w:jc w:val="both"/>
        <w:rPr>
          <w:rFonts w:asciiTheme="majorHAnsi" w:hAnsiTheme="majorHAnsi"/>
          <w:b/>
          <w:i/>
          <w:sz w:val="22"/>
          <w:szCs w:val="22"/>
        </w:rPr>
      </w:pPr>
    </w:p>
    <w:p w:rsidR="001C7075" w:rsidRPr="000F727F" w:rsidRDefault="001C7075" w:rsidP="001C7075">
      <w:pPr>
        <w:tabs>
          <w:tab w:val="num" w:pos="1260"/>
        </w:tabs>
        <w:autoSpaceDE w:val="0"/>
        <w:autoSpaceDN w:val="0"/>
        <w:adjustRightInd w:val="0"/>
        <w:spacing w:after="120" w:line="360" w:lineRule="auto"/>
        <w:jc w:val="both"/>
        <w:rPr>
          <w:rFonts w:asciiTheme="majorHAnsi" w:hAnsiTheme="majorHAnsi"/>
          <w:sz w:val="22"/>
          <w:szCs w:val="22"/>
        </w:rPr>
      </w:pPr>
      <w:r w:rsidRPr="000F727F">
        <w:rPr>
          <w:rFonts w:asciiTheme="majorHAnsi" w:hAnsiTheme="majorHAnsi"/>
          <w:b/>
          <w:i/>
          <w:sz w:val="22"/>
          <w:szCs w:val="22"/>
        </w:rPr>
        <w:t>Risk Assessment</w:t>
      </w:r>
      <w:r w:rsidRPr="000F727F">
        <w:rPr>
          <w:rFonts w:asciiTheme="majorHAnsi" w:hAnsiTheme="majorHAnsi"/>
          <w:sz w:val="22"/>
          <w:szCs w:val="22"/>
        </w:rPr>
        <w:t xml:space="preserve"> – Evaluation of identified risks’ impact on project activities and their deliverables (by Work packages). The Project Coordinator shall be responsible for further analyses and prioritization of the risks.</w:t>
      </w:r>
    </w:p>
    <w:p w:rsidR="001C7075" w:rsidRPr="000F727F" w:rsidRDefault="001C7075" w:rsidP="00AD55F1">
      <w:pPr>
        <w:tabs>
          <w:tab w:val="num" w:pos="1260"/>
        </w:tabs>
        <w:autoSpaceDE w:val="0"/>
        <w:autoSpaceDN w:val="0"/>
        <w:adjustRightInd w:val="0"/>
        <w:spacing w:line="360" w:lineRule="auto"/>
        <w:jc w:val="both"/>
        <w:rPr>
          <w:rFonts w:asciiTheme="majorHAnsi" w:hAnsiTheme="majorHAnsi"/>
          <w:sz w:val="22"/>
          <w:szCs w:val="22"/>
        </w:rPr>
      </w:pPr>
      <w:r w:rsidRPr="000F727F">
        <w:rPr>
          <w:rFonts w:asciiTheme="majorHAnsi" w:hAnsiTheme="majorHAnsi"/>
          <w:b/>
          <w:i/>
          <w:sz w:val="22"/>
          <w:szCs w:val="22"/>
        </w:rPr>
        <w:t>Risk Response</w:t>
      </w:r>
      <w:r w:rsidRPr="000F727F">
        <w:rPr>
          <w:rFonts w:asciiTheme="majorHAnsi" w:hAnsiTheme="majorHAnsi"/>
          <w:sz w:val="22"/>
          <w:szCs w:val="22"/>
        </w:rPr>
        <w:t xml:space="preserve"> – Establish an action plan for each risk and assign risk management responsibility. All identified risks shall be handled. The Project Coordinator will determine what action should be taken for each risk and will assign the action to the appropriate person/team. Actions taken shall be documented on the Risk Register</w:t>
      </w:r>
      <w:r w:rsidR="00AD55F1">
        <w:rPr>
          <w:rFonts w:asciiTheme="majorHAnsi" w:hAnsiTheme="majorHAnsi"/>
          <w:sz w:val="22"/>
          <w:szCs w:val="22"/>
        </w:rPr>
        <w:t xml:space="preserve"> a</w:t>
      </w:r>
      <w:r w:rsidRPr="000F727F">
        <w:rPr>
          <w:rFonts w:asciiTheme="majorHAnsi" w:hAnsiTheme="majorHAnsi"/>
          <w:sz w:val="22"/>
          <w:szCs w:val="22"/>
        </w:rPr>
        <w:t xml:space="preserve">nd reported in the regular Risk Assessment and Evaluation </w:t>
      </w:r>
      <w:r w:rsidR="00AD55F1">
        <w:rPr>
          <w:rFonts w:asciiTheme="majorHAnsi" w:hAnsiTheme="majorHAnsi"/>
          <w:sz w:val="22"/>
          <w:szCs w:val="22"/>
        </w:rPr>
        <w:t>R</w:t>
      </w:r>
      <w:r w:rsidRPr="000F727F">
        <w:rPr>
          <w:rFonts w:asciiTheme="majorHAnsi" w:hAnsiTheme="majorHAnsi"/>
          <w:sz w:val="22"/>
          <w:szCs w:val="22"/>
        </w:rPr>
        <w:t xml:space="preserve">eports. </w:t>
      </w:r>
    </w:p>
    <w:p w:rsidR="001C7075" w:rsidRPr="000F727F" w:rsidRDefault="001C7075" w:rsidP="001C7075">
      <w:pPr>
        <w:autoSpaceDE w:val="0"/>
        <w:autoSpaceDN w:val="0"/>
        <w:adjustRightInd w:val="0"/>
        <w:spacing w:line="360" w:lineRule="auto"/>
        <w:jc w:val="both"/>
        <w:rPr>
          <w:rFonts w:asciiTheme="majorHAnsi" w:hAnsiTheme="majorHAnsi"/>
          <w:b/>
          <w:bCs/>
          <w:smallCaps/>
          <w:sz w:val="22"/>
          <w:szCs w:val="22"/>
        </w:rPr>
      </w:pPr>
    </w:p>
    <w:p w:rsidR="001C7075" w:rsidRDefault="001C7075" w:rsidP="001C7075">
      <w:pPr>
        <w:autoSpaceDE w:val="0"/>
        <w:autoSpaceDN w:val="0"/>
        <w:adjustRightInd w:val="0"/>
        <w:spacing w:line="360" w:lineRule="auto"/>
        <w:jc w:val="both"/>
        <w:rPr>
          <w:rFonts w:asciiTheme="majorHAnsi" w:hAnsiTheme="majorHAnsi"/>
          <w:b/>
          <w:bCs/>
          <w:smallCaps/>
          <w:sz w:val="22"/>
          <w:szCs w:val="22"/>
        </w:rPr>
      </w:pPr>
      <w:proofErr w:type="spellStart"/>
      <w:r w:rsidRPr="000F727F">
        <w:rPr>
          <w:rFonts w:asciiTheme="majorHAnsi" w:hAnsiTheme="majorHAnsi"/>
          <w:b/>
          <w:bCs/>
          <w:smallCaps/>
          <w:sz w:val="22"/>
          <w:szCs w:val="22"/>
        </w:rPr>
        <w:t>Folpsec</w:t>
      </w:r>
      <w:proofErr w:type="spellEnd"/>
      <w:r w:rsidRPr="000F727F">
        <w:rPr>
          <w:rFonts w:asciiTheme="majorHAnsi" w:hAnsiTheme="majorHAnsi"/>
          <w:b/>
          <w:bCs/>
          <w:smallCaps/>
          <w:sz w:val="22"/>
          <w:szCs w:val="22"/>
        </w:rPr>
        <w:t xml:space="preserve"> risk register</w:t>
      </w:r>
    </w:p>
    <w:p w:rsidR="006935BF" w:rsidRPr="006935BF" w:rsidRDefault="006935BF" w:rsidP="001C7075">
      <w:pPr>
        <w:autoSpaceDE w:val="0"/>
        <w:autoSpaceDN w:val="0"/>
        <w:adjustRightInd w:val="0"/>
        <w:spacing w:line="360" w:lineRule="auto"/>
        <w:jc w:val="both"/>
        <w:rPr>
          <w:rFonts w:asciiTheme="minorHAnsi" w:hAnsiTheme="minorHAnsi"/>
          <w:bCs/>
          <w:sz w:val="22"/>
          <w:szCs w:val="22"/>
        </w:rPr>
      </w:pPr>
      <w:r w:rsidRPr="006935BF">
        <w:rPr>
          <w:rFonts w:asciiTheme="minorHAnsi" w:hAnsiTheme="minorHAnsi"/>
          <w:bCs/>
          <w:sz w:val="22"/>
          <w:szCs w:val="22"/>
        </w:rPr>
        <w:t>The FOLPSEC Risk Register is presented in Table 1</w:t>
      </w:r>
      <w:r>
        <w:rPr>
          <w:rFonts w:asciiTheme="minorHAnsi" w:hAnsiTheme="minorHAnsi"/>
          <w:bCs/>
          <w:sz w:val="22"/>
          <w:szCs w:val="22"/>
        </w:rPr>
        <w:t>.</w:t>
      </w:r>
    </w:p>
    <w:p w:rsidR="001C7075" w:rsidRPr="000F727F" w:rsidRDefault="006935BF" w:rsidP="006935BF">
      <w:pPr>
        <w:autoSpaceDE w:val="0"/>
        <w:autoSpaceDN w:val="0"/>
        <w:adjustRightInd w:val="0"/>
        <w:spacing w:line="360" w:lineRule="auto"/>
        <w:ind w:left="1440"/>
        <w:jc w:val="right"/>
        <w:rPr>
          <w:rFonts w:asciiTheme="majorHAnsi" w:hAnsiTheme="majorHAnsi"/>
          <w:b/>
          <w:bCs/>
          <w:sz w:val="22"/>
          <w:szCs w:val="22"/>
        </w:rPr>
      </w:pPr>
      <w:r>
        <w:rPr>
          <w:rFonts w:asciiTheme="majorHAnsi" w:hAnsiTheme="majorHAnsi"/>
          <w:b/>
          <w:bCs/>
          <w:sz w:val="22"/>
          <w:szCs w:val="22"/>
        </w:rPr>
        <w:t>Table 1</w:t>
      </w:r>
    </w:p>
    <w:p w:rsidR="001C7075" w:rsidRPr="000F727F" w:rsidRDefault="001C7075" w:rsidP="001C7075">
      <w:pPr>
        <w:autoSpaceDE w:val="0"/>
        <w:autoSpaceDN w:val="0"/>
        <w:adjustRightInd w:val="0"/>
        <w:spacing w:line="360" w:lineRule="auto"/>
        <w:ind w:left="1440"/>
        <w:jc w:val="center"/>
        <w:rPr>
          <w:rFonts w:asciiTheme="majorHAnsi" w:hAnsiTheme="majorHAnsi"/>
          <w:b/>
          <w:bCs/>
          <w:sz w:val="22"/>
          <w:szCs w:val="22"/>
        </w:rPr>
      </w:pPr>
      <w:r w:rsidRPr="000F727F">
        <w:rPr>
          <w:rFonts w:asciiTheme="majorHAnsi" w:hAnsiTheme="majorHAnsi"/>
          <w:b/>
          <w:bCs/>
          <w:sz w:val="22"/>
          <w:szCs w:val="22"/>
        </w:rPr>
        <w:t>FOLPSEC RISK REGISTER</w:t>
      </w:r>
    </w:p>
    <w:tbl>
      <w:tblPr>
        <w:tblW w:w="5654" w:type="pct"/>
        <w:jc w:val="center"/>
        <w:tblInd w:w="-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319"/>
        <w:gridCol w:w="1804"/>
        <w:gridCol w:w="1772"/>
        <w:gridCol w:w="2570"/>
        <w:gridCol w:w="2895"/>
      </w:tblGrid>
      <w:tr w:rsidR="001C7075" w:rsidRPr="000F727F" w:rsidTr="000F1547">
        <w:trPr>
          <w:jc w:val="center"/>
        </w:trPr>
        <w:tc>
          <w:tcPr>
            <w:tcW w:w="1313" w:type="dxa"/>
            <w:shd w:val="clear" w:color="auto" w:fill="F2F2F2" w:themeFill="background1" w:themeFillShade="F2"/>
            <w:tcMar>
              <w:top w:w="45" w:type="dxa"/>
              <w:left w:w="45" w:type="dxa"/>
              <w:bottom w:w="45" w:type="dxa"/>
              <w:right w:w="45" w:type="dxa"/>
            </w:tcMar>
            <w:hideMark/>
          </w:tcPr>
          <w:p w:rsidR="001C7075" w:rsidRPr="000F727F" w:rsidRDefault="001C7075" w:rsidP="000F727F">
            <w:pPr>
              <w:spacing w:before="120"/>
              <w:jc w:val="center"/>
              <w:rPr>
                <w:rFonts w:asciiTheme="majorHAnsi" w:hAnsiTheme="majorHAnsi"/>
                <w:b/>
                <w:bCs/>
                <w:sz w:val="22"/>
                <w:szCs w:val="22"/>
                <w:lang w:eastAsia="bg-BG"/>
              </w:rPr>
            </w:pPr>
            <w:r w:rsidRPr="000F727F">
              <w:rPr>
                <w:rFonts w:asciiTheme="majorHAnsi" w:hAnsiTheme="majorHAnsi"/>
                <w:b/>
                <w:bCs/>
                <w:sz w:val="22"/>
                <w:szCs w:val="22"/>
                <w:lang w:eastAsia="bg-BG"/>
              </w:rPr>
              <w:t>FOLPSEC WP</w:t>
            </w:r>
          </w:p>
        </w:tc>
        <w:tc>
          <w:tcPr>
            <w:tcW w:w="1795" w:type="dxa"/>
            <w:shd w:val="clear" w:color="auto" w:fill="F2F2F2" w:themeFill="background1" w:themeFillShade="F2"/>
            <w:tcMar>
              <w:top w:w="45" w:type="dxa"/>
              <w:left w:w="45" w:type="dxa"/>
              <w:bottom w:w="45" w:type="dxa"/>
              <w:right w:w="45" w:type="dxa"/>
            </w:tcMar>
            <w:hideMark/>
          </w:tcPr>
          <w:p w:rsidR="001C7075" w:rsidRPr="000F727F" w:rsidRDefault="001C7075" w:rsidP="000F1547">
            <w:pPr>
              <w:spacing w:before="120"/>
              <w:jc w:val="center"/>
              <w:rPr>
                <w:rFonts w:asciiTheme="majorHAnsi" w:hAnsiTheme="majorHAnsi"/>
                <w:b/>
                <w:bCs/>
                <w:sz w:val="22"/>
                <w:szCs w:val="22"/>
                <w:lang w:eastAsia="bg-BG"/>
              </w:rPr>
            </w:pPr>
            <w:r w:rsidRPr="000F727F">
              <w:rPr>
                <w:rFonts w:asciiTheme="majorHAnsi" w:hAnsiTheme="majorHAnsi"/>
                <w:b/>
                <w:bCs/>
                <w:sz w:val="22"/>
                <w:szCs w:val="22"/>
                <w:lang w:eastAsia="bg-BG"/>
              </w:rPr>
              <w:t>Potential Risk</w:t>
            </w:r>
          </w:p>
        </w:tc>
        <w:tc>
          <w:tcPr>
            <w:tcW w:w="1763" w:type="dxa"/>
            <w:shd w:val="clear" w:color="auto" w:fill="F2F2F2" w:themeFill="background1" w:themeFillShade="F2"/>
          </w:tcPr>
          <w:p w:rsidR="001C7075" w:rsidRPr="000F727F" w:rsidRDefault="001C7075" w:rsidP="000F1547">
            <w:pPr>
              <w:spacing w:before="120"/>
              <w:jc w:val="center"/>
              <w:rPr>
                <w:rFonts w:asciiTheme="majorHAnsi" w:hAnsiTheme="majorHAnsi"/>
                <w:b/>
                <w:bCs/>
                <w:sz w:val="22"/>
                <w:szCs w:val="22"/>
                <w:lang w:eastAsia="bg-BG"/>
              </w:rPr>
            </w:pPr>
            <w:r w:rsidRPr="000F727F">
              <w:rPr>
                <w:rFonts w:asciiTheme="majorHAnsi" w:hAnsiTheme="majorHAnsi"/>
                <w:b/>
                <w:bCs/>
                <w:sz w:val="22"/>
                <w:szCs w:val="22"/>
                <w:lang w:eastAsia="bg-BG"/>
              </w:rPr>
              <w:t>Risk Assessment</w:t>
            </w:r>
          </w:p>
        </w:tc>
        <w:tc>
          <w:tcPr>
            <w:tcW w:w="2557" w:type="dxa"/>
            <w:shd w:val="clear" w:color="auto" w:fill="F2F2F2" w:themeFill="background1" w:themeFillShade="F2"/>
          </w:tcPr>
          <w:p w:rsidR="001C7075" w:rsidRPr="000F727F" w:rsidRDefault="001C7075" w:rsidP="000F1547">
            <w:pPr>
              <w:spacing w:before="120"/>
              <w:jc w:val="center"/>
              <w:rPr>
                <w:rFonts w:asciiTheme="majorHAnsi" w:hAnsiTheme="majorHAnsi"/>
                <w:b/>
                <w:bCs/>
                <w:sz w:val="22"/>
                <w:szCs w:val="22"/>
                <w:lang w:eastAsia="bg-BG"/>
              </w:rPr>
            </w:pPr>
            <w:r w:rsidRPr="000F727F">
              <w:rPr>
                <w:rFonts w:asciiTheme="majorHAnsi" w:hAnsiTheme="majorHAnsi"/>
                <w:b/>
                <w:bCs/>
                <w:sz w:val="22"/>
                <w:szCs w:val="22"/>
                <w:lang w:eastAsia="bg-BG"/>
              </w:rPr>
              <w:t>Risk Management Assignment</w:t>
            </w:r>
          </w:p>
        </w:tc>
        <w:tc>
          <w:tcPr>
            <w:tcW w:w="2880" w:type="dxa"/>
            <w:shd w:val="clear" w:color="auto" w:fill="F2F2F2" w:themeFill="background1" w:themeFillShade="F2"/>
            <w:tcMar>
              <w:top w:w="45" w:type="dxa"/>
              <w:left w:w="45" w:type="dxa"/>
              <w:bottom w:w="45" w:type="dxa"/>
              <w:right w:w="45" w:type="dxa"/>
            </w:tcMar>
            <w:hideMark/>
          </w:tcPr>
          <w:p w:rsidR="001C7075" w:rsidRPr="000F727F" w:rsidRDefault="001C7075" w:rsidP="000F1547">
            <w:pPr>
              <w:spacing w:before="120"/>
              <w:jc w:val="center"/>
              <w:rPr>
                <w:rFonts w:asciiTheme="majorHAnsi" w:hAnsiTheme="majorHAnsi"/>
                <w:b/>
                <w:bCs/>
                <w:sz w:val="22"/>
                <w:szCs w:val="22"/>
                <w:lang w:eastAsia="bg-BG"/>
              </w:rPr>
            </w:pPr>
            <w:r w:rsidRPr="000F727F">
              <w:rPr>
                <w:rFonts w:asciiTheme="majorHAnsi" w:hAnsiTheme="majorHAnsi"/>
                <w:b/>
                <w:bCs/>
                <w:sz w:val="22"/>
                <w:szCs w:val="22"/>
                <w:lang w:eastAsia="bg-BG"/>
              </w:rPr>
              <w:t>Risk Response</w:t>
            </w:r>
          </w:p>
        </w:tc>
      </w:tr>
      <w:tr w:rsidR="001C7075" w:rsidRPr="000F727F" w:rsidTr="000F1547">
        <w:trPr>
          <w:jc w:val="center"/>
        </w:trPr>
        <w:tc>
          <w:tcPr>
            <w:tcW w:w="1313" w:type="dxa"/>
            <w:shd w:val="clear" w:color="auto" w:fill="FFFFFF"/>
            <w:tcMar>
              <w:top w:w="45" w:type="dxa"/>
              <w:left w:w="45" w:type="dxa"/>
              <w:bottom w:w="45" w:type="dxa"/>
              <w:right w:w="45" w:type="dxa"/>
            </w:tcMar>
            <w:hideMark/>
          </w:tcPr>
          <w:p w:rsidR="001C7075" w:rsidRPr="000F727F" w:rsidRDefault="001C7075" w:rsidP="000F1547">
            <w:pPr>
              <w:jc w:val="center"/>
              <w:rPr>
                <w:rFonts w:asciiTheme="majorHAnsi" w:hAnsiTheme="majorHAnsi"/>
                <w:sz w:val="22"/>
                <w:szCs w:val="22"/>
                <w:lang w:val="bg-BG" w:eastAsia="bg-BG"/>
              </w:rPr>
            </w:pPr>
            <w:r w:rsidRPr="000F727F">
              <w:rPr>
                <w:rFonts w:asciiTheme="majorHAnsi" w:hAnsiTheme="majorHAnsi"/>
                <w:sz w:val="22"/>
                <w:szCs w:val="22"/>
                <w:lang w:val="bg-BG" w:eastAsia="bg-BG"/>
              </w:rPr>
              <w:t> </w:t>
            </w:r>
          </w:p>
        </w:tc>
        <w:tc>
          <w:tcPr>
            <w:tcW w:w="1795" w:type="dxa"/>
            <w:shd w:val="clear" w:color="auto" w:fill="FFFFFF"/>
            <w:tcMar>
              <w:top w:w="45" w:type="dxa"/>
              <w:left w:w="45" w:type="dxa"/>
              <w:bottom w:w="45" w:type="dxa"/>
              <w:right w:w="45" w:type="dxa"/>
            </w:tcMar>
            <w:hideMark/>
          </w:tcPr>
          <w:p w:rsidR="001C7075" w:rsidRPr="000F727F" w:rsidRDefault="001C7075" w:rsidP="000F1547">
            <w:pPr>
              <w:jc w:val="center"/>
              <w:rPr>
                <w:rFonts w:asciiTheme="majorHAnsi" w:hAnsiTheme="majorHAnsi"/>
                <w:sz w:val="22"/>
                <w:szCs w:val="22"/>
                <w:lang w:val="bg-BG" w:eastAsia="bg-BG"/>
              </w:rPr>
            </w:pPr>
            <w:r w:rsidRPr="000F727F">
              <w:rPr>
                <w:rFonts w:asciiTheme="majorHAnsi" w:hAnsiTheme="majorHAnsi"/>
                <w:sz w:val="22"/>
                <w:szCs w:val="22"/>
                <w:lang w:val="bg-BG" w:eastAsia="bg-BG"/>
              </w:rPr>
              <w:t> </w:t>
            </w:r>
          </w:p>
        </w:tc>
        <w:tc>
          <w:tcPr>
            <w:tcW w:w="1763" w:type="dxa"/>
            <w:shd w:val="clear" w:color="auto" w:fill="FFFFFF"/>
          </w:tcPr>
          <w:p w:rsidR="001C7075" w:rsidRPr="000F727F" w:rsidRDefault="001C7075" w:rsidP="000F1547">
            <w:pPr>
              <w:jc w:val="center"/>
              <w:rPr>
                <w:rFonts w:asciiTheme="majorHAnsi" w:hAnsiTheme="majorHAnsi"/>
                <w:sz w:val="22"/>
                <w:szCs w:val="22"/>
                <w:lang w:val="bg-BG" w:eastAsia="bg-BG"/>
              </w:rPr>
            </w:pPr>
          </w:p>
        </w:tc>
        <w:tc>
          <w:tcPr>
            <w:tcW w:w="2557" w:type="dxa"/>
            <w:shd w:val="clear" w:color="auto" w:fill="FFFFFF"/>
          </w:tcPr>
          <w:p w:rsidR="001C7075" w:rsidRPr="000F727F" w:rsidRDefault="001C7075" w:rsidP="000F1547">
            <w:pPr>
              <w:jc w:val="center"/>
              <w:rPr>
                <w:rFonts w:asciiTheme="majorHAnsi" w:hAnsiTheme="majorHAnsi"/>
                <w:sz w:val="22"/>
                <w:szCs w:val="22"/>
                <w:lang w:val="bg-BG" w:eastAsia="bg-BG"/>
              </w:rPr>
            </w:pPr>
          </w:p>
        </w:tc>
        <w:tc>
          <w:tcPr>
            <w:tcW w:w="2880" w:type="dxa"/>
            <w:shd w:val="clear" w:color="auto" w:fill="FFFFFF"/>
            <w:tcMar>
              <w:top w:w="45" w:type="dxa"/>
              <w:left w:w="45" w:type="dxa"/>
              <w:bottom w:w="45" w:type="dxa"/>
              <w:right w:w="45" w:type="dxa"/>
            </w:tcMar>
            <w:hideMark/>
          </w:tcPr>
          <w:p w:rsidR="001C7075" w:rsidRPr="000F727F" w:rsidRDefault="001C7075" w:rsidP="000F1547">
            <w:pPr>
              <w:jc w:val="center"/>
              <w:rPr>
                <w:rFonts w:asciiTheme="majorHAnsi" w:hAnsiTheme="majorHAnsi"/>
                <w:sz w:val="22"/>
                <w:szCs w:val="22"/>
                <w:lang w:val="bg-BG" w:eastAsia="bg-BG"/>
              </w:rPr>
            </w:pPr>
            <w:r w:rsidRPr="000F727F">
              <w:rPr>
                <w:rFonts w:asciiTheme="majorHAnsi" w:hAnsiTheme="majorHAnsi"/>
                <w:sz w:val="22"/>
                <w:szCs w:val="22"/>
                <w:lang w:val="bg-BG" w:eastAsia="bg-BG"/>
              </w:rPr>
              <w:t> </w:t>
            </w:r>
          </w:p>
        </w:tc>
      </w:tr>
      <w:tr w:rsidR="001C7075" w:rsidRPr="000F727F" w:rsidTr="000F1547">
        <w:trPr>
          <w:jc w:val="center"/>
        </w:trPr>
        <w:tc>
          <w:tcPr>
            <w:tcW w:w="1313" w:type="dxa"/>
            <w:shd w:val="clear" w:color="auto" w:fill="FFFFFF"/>
            <w:tcMar>
              <w:top w:w="45" w:type="dxa"/>
              <w:left w:w="45" w:type="dxa"/>
              <w:bottom w:w="45" w:type="dxa"/>
              <w:right w:w="45" w:type="dxa"/>
            </w:tcMar>
            <w:hideMark/>
          </w:tcPr>
          <w:p w:rsidR="001C7075" w:rsidRPr="000F727F" w:rsidRDefault="001C7075" w:rsidP="000F1547">
            <w:pPr>
              <w:jc w:val="center"/>
              <w:rPr>
                <w:rFonts w:asciiTheme="majorHAnsi" w:hAnsiTheme="majorHAnsi"/>
                <w:sz w:val="22"/>
                <w:szCs w:val="22"/>
                <w:lang w:val="bg-BG" w:eastAsia="bg-BG"/>
              </w:rPr>
            </w:pPr>
            <w:r w:rsidRPr="000F727F">
              <w:rPr>
                <w:rFonts w:asciiTheme="majorHAnsi" w:hAnsiTheme="majorHAnsi"/>
                <w:sz w:val="22"/>
                <w:szCs w:val="22"/>
                <w:lang w:val="bg-BG" w:eastAsia="bg-BG"/>
              </w:rPr>
              <w:t> </w:t>
            </w:r>
          </w:p>
        </w:tc>
        <w:tc>
          <w:tcPr>
            <w:tcW w:w="1795" w:type="dxa"/>
            <w:shd w:val="clear" w:color="auto" w:fill="FFFFFF"/>
            <w:tcMar>
              <w:top w:w="45" w:type="dxa"/>
              <w:left w:w="45" w:type="dxa"/>
              <w:bottom w:w="45" w:type="dxa"/>
              <w:right w:w="45" w:type="dxa"/>
            </w:tcMar>
            <w:hideMark/>
          </w:tcPr>
          <w:p w:rsidR="001C7075" w:rsidRPr="000F727F" w:rsidRDefault="001C7075" w:rsidP="000F1547">
            <w:pPr>
              <w:jc w:val="center"/>
              <w:rPr>
                <w:rFonts w:asciiTheme="majorHAnsi" w:hAnsiTheme="majorHAnsi"/>
                <w:sz w:val="22"/>
                <w:szCs w:val="22"/>
                <w:lang w:val="bg-BG" w:eastAsia="bg-BG"/>
              </w:rPr>
            </w:pPr>
            <w:r w:rsidRPr="000F727F">
              <w:rPr>
                <w:rFonts w:asciiTheme="majorHAnsi" w:hAnsiTheme="majorHAnsi"/>
                <w:sz w:val="22"/>
                <w:szCs w:val="22"/>
                <w:lang w:val="bg-BG" w:eastAsia="bg-BG"/>
              </w:rPr>
              <w:t> </w:t>
            </w:r>
          </w:p>
        </w:tc>
        <w:tc>
          <w:tcPr>
            <w:tcW w:w="1763" w:type="dxa"/>
            <w:shd w:val="clear" w:color="auto" w:fill="FFFFFF"/>
          </w:tcPr>
          <w:p w:rsidR="001C7075" w:rsidRPr="000F727F" w:rsidRDefault="001C7075" w:rsidP="000F1547">
            <w:pPr>
              <w:jc w:val="center"/>
              <w:rPr>
                <w:rFonts w:asciiTheme="majorHAnsi" w:hAnsiTheme="majorHAnsi"/>
                <w:sz w:val="22"/>
                <w:szCs w:val="22"/>
                <w:lang w:val="bg-BG" w:eastAsia="bg-BG"/>
              </w:rPr>
            </w:pPr>
          </w:p>
        </w:tc>
        <w:tc>
          <w:tcPr>
            <w:tcW w:w="2557" w:type="dxa"/>
            <w:shd w:val="clear" w:color="auto" w:fill="FFFFFF"/>
          </w:tcPr>
          <w:p w:rsidR="001C7075" w:rsidRPr="000F727F" w:rsidRDefault="001C7075" w:rsidP="000F1547">
            <w:pPr>
              <w:jc w:val="center"/>
              <w:rPr>
                <w:rFonts w:asciiTheme="majorHAnsi" w:hAnsiTheme="majorHAnsi"/>
                <w:sz w:val="22"/>
                <w:szCs w:val="22"/>
                <w:lang w:val="bg-BG" w:eastAsia="bg-BG"/>
              </w:rPr>
            </w:pPr>
          </w:p>
        </w:tc>
        <w:tc>
          <w:tcPr>
            <w:tcW w:w="2880" w:type="dxa"/>
            <w:shd w:val="clear" w:color="auto" w:fill="FFFFFF"/>
            <w:tcMar>
              <w:top w:w="45" w:type="dxa"/>
              <w:left w:w="45" w:type="dxa"/>
              <w:bottom w:w="45" w:type="dxa"/>
              <w:right w:w="45" w:type="dxa"/>
            </w:tcMar>
            <w:hideMark/>
          </w:tcPr>
          <w:p w:rsidR="001C7075" w:rsidRPr="000F727F" w:rsidRDefault="001C7075" w:rsidP="000F1547">
            <w:pPr>
              <w:jc w:val="center"/>
              <w:rPr>
                <w:rFonts w:asciiTheme="majorHAnsi" w:hAnsiTheme="majorHAnsi"/>
                <w:sz w:val="22"/>
                <w:szCs w:val="22"/>
                <w:lang w:val="bg-BG" w:eastAsia="bg-BG"/>
              </w:rPr>
            </w:pPr>
            <w:r w:rsidRPr="000F727F">
              <w:rPr>
                <w:rFonts w:asciiTheme="majorHAnsi" w:hAnsiTheme="majorHAnsi"/>
                <w:sz w:val="22"/>
                <w:szCs w:val="22"/>
                <w:lang w:val="bg-BG" w:eastAsia="bg-BG"/>
              </w:rPr>
              <w:t> </w:t>
            </w:r>
          </w:p>
        </w:tc>
      </w:tr>
      <w:tr w:rsidR="001C7075" w:rsidRPr="000F727F" w:rsidTr="000F1547">
        <w:trPr>
          <w:jc w:val="center"/>
        </w:trPr>
        <w:tc>
          <w:tcPr>
            <w:tcW w:w="1313" w:type="dxa"/>
            <w:shd w:val="clear" w:color="auto" w:fill="FFFFFF"/>
            <w:tcMar>
              <w:top w:w="45" w:type="dxa"/>
              <w:left w:w="45" w:type="dxa"/>
              <w:bottom w:w="45" w:type="dxa"/>
              <w:right w:w="45" w:type="dxa"/>
            </w:tcMar>
            <w:hideMark/>
          </w:tcPr>
          <w:p w:rsidR="001C7075" w:rsidRPr="000F727F" w:rsidRDefault="001C7075" w:rsidP="000F1547">
            <w:pPr>
              <w:jc w:val="center"/>
              <w:rPr>
                <w:rFonts w:asciiTheme="majorHAnsi" w:hAnsiTheme="majorHAnsi"/>
                <w:sz w:val="22"/>
                <w:szCs w:val="22"/>
                <w:lang w:val="bg-BG" w:eastAsia="bg-BG"/>
              </w:rPr>
            </w:pPr>
            <w:r w:rsidRPr="000F727F">
              <w:rPr>
                <w:rFonts w:asciiTheme="majorHAnsi" w:hAnsiTheme="majorHAnsi"/>
                <w:sz w:val="22"/>
                <w:szCs w:val="22"/>
                <w:lang w:val="bg-BG" w:eastAsia="bg-BG"/>
              </w:rPr>
              <w:t> </w:t>
            </w:r>
          </w:p>
        </w:tc>
        <w:tc>
          <w:tcPr>
            <w:tcW w:w="1795" w:type="dxa"/>
            <w:shd w:val="clear" w:color="auto" w:fill="FFFFFF"/>
            <w:tcMar>
              <w:top w:w="45" w:type="dxa"/>
              <w:left w:w="45" w:type="dxa"/>
              <w:bottom w:w="45" w:type="dxa"/>
              <w:right w:w="45" w:type="dxa"/>
            </w:tcMar>
            <w:hideMark/>
          </w:tcPr>
          <w:p w:rsidR="001C7075" w:rsidRPr="000F727F" w:rsidRDefault="001C7075" w:rsidP="000F1547">
            <w:pPr>
              <w:jc w:val="center"/>
              <w:rPr>
                <w:rFonts w:asciiTheme="majorHAnsi" w:hAnsiTheme="majorHAnsi"/>
                <w:sz w:val="22"/>
                <w:szCs w:val="22"/>
                <w:lang w:val="bg-BG" w:eastAsia="bg-BG"/>
              </w:rPr>
            </w:pPr>
            <w:r w:rsidRPr="000F727F">
              <w:rPr>
                <w:rFonts w:asciiTheme="majorHAnsi" w:hAnsiTheme="majorHAnsi"/>
                <w:sz w:val="22"/>
                <w:szCs w:val="22"/>
                <w:lang w:val="bg-BG" w:eastAsia="bg-BG"/>
              </w:rPr>
              <w:t> </w:t>
            </w:r>
          </w:p>
        </w:tc>
        <w:tc>
          <w:tcPr>
            <w:tcW w:w="1763" w:type="dxa"/>
            <w:shd w:val="clear" w:color="auto" w:fill="FFFFFF"/>
          </w:tcPr>
          <w:p w:rsidR="001C7075" w:rsidRPr="000F727F" w:rsidRDefault="001C7075" w:rsidP="000F1547">
            <w:pPr>
              <w:jc w:val="center"/>
              <w:rPr>
                <w:rFonts w:asciiTheme="majorHAnsi" w:hAnsiTheme="majorHAnsi"/>
                <w:sz w:val="22"/>
                <w:szCs w:val="22"/>
                <w:lang w:val="bg-BG" w:eastAsia="bg-BG"/>
              </w:rPr>
            </w:pPr>
          </w:p>
        </w:tc>
        <w:tc>
          <w:tcPr>
            <w:tcW w:w="2557" w:type="dxa"/>
            <w:shd w:val="clear" w:color="auto" w:fill="FFFFFF"/>
          </w:tcPr>
          <w:p w:rsidR="001C7075" w:rsidRPr="000F727F" w:rsidRDefault="001C7075" w:rsidP="000F1547">
            <w:pPr>
              <w:jc w:val="center"/>
              <w:rPr>
                <w:rFonts w:asciiTheme="majorHAnsi" w:hAnsiTheme="majorHAnsi"/>
                <w:sz w:val="22"/>
                <w:szCs w:val="22"/>
                <w:lang w:val="bg-BG" w:eastAsia="bg-BG"/>
              </w:rPr>
            </w:pPr>
          </w:p>
        </w:tc>
        <w:tc>
          <w:tcPr>
            <w:tcW w:w="2880" w:type="dxa"/>
            <w:shd w:val="clear" w:color="auto" w:fill="FFFFFF"/>
            <w:tcMar>
              <w:top w:w="45" w:type="dxa"/>
              <w:left w:w="45" w:type="dxa"/>
              <w:bottom w:w="45" w:type="dxa"/>
              <w:right w:w="45" w:type="dxa"/>
            </w:tcMar>
            <w:hideMark/>
          </w:tcPr>
          <w:p w:rsidR="001C7075" w:rsidRPr="000F727F" w:rsidRDefault="001C7075" w:rsidP="000F1547">
            <w:pPr>
              <w:jc w:val="center"/>
              <w:rPr>
                <w:rFonts w:asciiTheme="majorHAnsi" w:hAnsiTheme="majorHAnsi"/>
                <w:sz w:val="22"/>
                <w:szCs w:val="22"/>
                <w:lang w:val="bg-BG" w:eastAsia="bg-BG"/>
              </w:rPr>
            </w:pPr>
            <w:r w:rsidRPr="000F727F">
              <w:rPr>
                <w:rFonts w:asciiTheme="majorHAnsi" w:hAnsiTheme="majorHAnsi"/>
                <w:sz w:val="22"/>
                <w:szCs w:val="22"/>
                <w:lang w:val="bg-BG" w:eastAsia="bg-BG"/>
              </w:rPr>
              <w:t> </w:t>
            </w:r>
          </w:p>
        </w:tc>
      </w:tr>
      <w:tr w:rsidR="001C7075" w:rsidRPr="000F727F" w:rsidTr="000F1547">
        <w:trPr>
          <w:jc w:val="center"/>
        </w:trPr>
        <w:tc>
          <w:tcPr>
            <w:tcW w:w="1313" w:type="dxa"/>
            <w:shd w:val="clear" w:color="auto" w:fill="FFFFFF"/>
            <w:tcMar>
              <w:top w:w="45" w:type="dxa"/>
              <w:left w:w="45" w:type="dxa"/>
              <w:bottom w:w="45" w:type="dxa"/>
              <w:right w:w="45" w:type="dxa"/>
            </w:tcMar>
            <w:hideMark/>
          </w:tcPr>
          <w:p w:rsidR="001C7075" w:rsidRPr="000F727F" w:rsidRDefault="001C7075" w:rsidP="000F1547">
            <w:pPr>
              <w:jc w:val="center"/>
              <w:rPr>
                <w:rFonts w:asciiTheme="majorHAnsi" w:hAnsiTheme="majorHAnsi"/>
                <w:sz w:val="22"/>
                <w:szCs w:val="22"/>
                <w:lang w:val="bg-BG" w:eastAsia="bg-BG"/>
              </w:rPr>
            </w:pPr>
            <w:r w:rsidRPr="000F727F">
              <w:rPr>
                <w:rFonts w:asciiTheme="majorHAnsi" w:hAnsiTheme="majorHAnsi"/>
                <w:sz w:val="22"/>
                <w:szCs w:val="22"/>
                <w:lang w:val="bg-BG" w:eastAsia="bg-BG"/>
              </w:rPr>
              <w:t> </w:t>
            </w:r>
          </w:p>
        </w:tc>
        <w:tc>
          <w:tcPr>
            <w:tcW w:w="1795" w:type="dxa"/>
            <w:shd w:val="clear" w:color="auto" w:fill="FFFFFF"/>
            <w:tcMar>
              <w:top w:w="45" w:type="dxa"/>
              <w:left w:w="45" w:type="dxa"/>
              <w:bottom w:w="45" w:type="dxa"/>
              <w:right w:w="45" w:type="dxa"/>
            </w:tcMar>
            <w:hideMark/>
          </w:tcPr>
          <w:p w:rsidR="001C7075" w:rsidRPr="000F727F" w:rsidRDefault="001C7075" w:rsidP="000F1547">
            <w:pPr>
              <w:jc w:val="center"/>
              <w:rPr>
                <w:rFonts w:asciiTheme="majorHAnsi" w:hAnsiTheme="majorHAnsi"/>
                <w:sz w:val="22"/>
                <w:szCs w:val="22"/>
                <w:lang w:val="bg-BG" w:eastAsia="bg-BG"/>
              </w:rPr>
            </w:pPr>
            <w:r w:rsidRPr="000F727F">
              <w:rPr>
                <w:rFonts w:asciiTheme="majorHAnsi" w:hAnsiTheme="majorHAnsi"/>
                <w:sz w:val="22"/>
                <w:szCs w:val="22"/>
                <w:lang w:val="bg-BG" w:eastAsia="bg-BG"/>
              </w:rPr>
              <w:t> </w:t>
            </w:r>
          </w:p>
        </w:tc>
        <w:tc>
          <w:tcPr>
            <w:tcW w:w="1763" w:type="dxa"/>
            <w:shd w:val="clear" w:color="auto" w:fill="FFFFFF"/>
          </w:tcPr>
          <w:p w:rsidR="001C7075" w:rsidRPr="000F727F" w:rsidRDefault="001C7075" w:rsidP="000F1547">
            <w:pPr>
              <w:jc w:val="center"/>
              <w:rPr>
                <w:rFonts w:asciiTheme="majorHAnsi" w:hAnsiTheme="majorHAnsi"/>
                <w:sz w:val="22"/>
                <w:szCs w:val="22"/>
                <w:lang w:val="bg-BG" w:eastAsia="bg-BG"/>
              </w:rPr>
            </w:pPr>
          </w:p>
        </w:tc>
        <w:tc>
          <w:tcPr>
            <w:tcW w:w="2557" w:type="dxa"/>
            <w:shd w:val="clear" w:color="auto" w:fill="FFFFFF"/>
          </w:tcPr>
          <w:p w:rsidR="001C7075" w:rsidRPr="000F727F" w:rsidRDefault="001C7075" w:rsidP="000F1547">
            <w:pPr>
              <w:jc w:val="center"/>
              <w:rPr>
                <w:rFonts w:asciiTheme="majorHAnsi" w:hAnsiTheme="majorHAnsi"/>
                <w:sz w:val="22"/>
                <w:szCs w:val="22"/>
                <w:lang w:val="bg-BG" w:eastAsia="bg-BG"/>
              </w:rPr>
            </w:pPr>
          </w:p>
        </w:tc>
        <w:tc>
          <w:tcPr>
            <w:tcW w:w="2880" w:type="dxa"/>
            <w:shd w:val="clear" w:color="auto" w:fill="FFFFFF"/>
            <w:tcMar>
              <w:top w:w="45" w:type="dxa"/>
              <w:left w:w="45" w:type="dxa"/>
              <w:bottom w:w="45" w:type="dxa"/>
              <w:right w:w="45" w:type="dxa"/>
            </w:tcMar>
            <w:hideMark/>
          </w:tcPr>
          <w:p w:rsidR="001C7075" w:rsidRPr="000F727F" w:rsidRDefault="001C7075" w:rsidP="000F1547">
            <w:pPr>
              <w:jc w:val="center"/>
              <w:rPr>
                <w:rFonts w:asciiTheme="majorHAnsi" w:hAnsiTheme="majorHAnsi"/>
                <w:sz w:val="22"/>
                <w:szCs w:val="22"/>
                <w:lang w:val="bg-BG" w:eastAsia="bg-BG"/>
              </w:rPr>
            </w:pPr>
            <w:r w:rsidRPr="000F727F">
              <w:rPr>
                <w:rFonts w:asciiTheme="majorHAnsi" w:hAnsiTheme="majorHAnsi"/>
                <w:sz w:val="22"/>
                <w:szCs w:val="22"/>
                <w:lang w:val="bg-BG" w:eastAsia="bg-BG"/>
              </w:rPr>
              <w:t> </w:t>
            </w:r>
          </w:p>
        </w:tc>
      </w:tr>
      <w:tr w:rsidR="001C7075" w:rsidRPr="000F727F" w:rsidTr="000F1547">
        <w:trPr>
          <w:jc w:val="center"/>
        </w:trPr>
        <w:tc>
          <w:tcPr>
            <w:tcW w:w="1313" w:type="dxa"/>
            <w:shd w:val="clear" w:color="auto" w:fill="FFFFFF"/>
            <w:tcMar>
              <w:top w:w="45" w:type="dxa"/>
              <w:left w:w="45" w:type="dxa"/>
              <w:bottom w:w="45" w:type="dxa"/>
              <w:right w:w="45" w:type="dxa"/>
            </w:tcMar>
            <w:hideMark/>
          </w:tcPr>
          <w:p w:rsidR="001C7075" w:rsidRPr="000F727F" w:rsidRDefault="001C7075" w:rsidP="000F1547">
            <w:pPr>
              <w:jc w:val="center"/>
              <w:rPr>
                <w:rFonts w:asciiTheme="majorHAnsi" w:hAnsiTheme="majorHAnsi"/>
                <w:sz w:val="22"/>
                <w:szCs w:val="22"/>
                <w:lang w:val="bg-BG" w:eastAsia="bg-BG"/>
              </w:rPr>
            </w:pPr>
            <w:r w:rsidRPr="000F727F">
              <w:rPr>
                <w:rFonts w:asciiTheme="majorHAnsi" w:hAnsiTheme="majorHAnsi"/>
                <w:sz w:val="22"/>
                <w:szCs w:val="22"/>
                <w:lang w:val="bg-BG" w:eastAsia="bg-BG"/>
              </w:rPr>
              <w:t> </w:t>
            </w:r>
          </w:p>
        </w:tc>
        <w:tc>
          <w:tcPr>
            <w:tcW w:w="1795" w:type="dxa"/>
            <w:shd w:val="clear" w:color="auto" w:fill="FFFFFF"/>
            <w:tcMar>
              <w:top w:w="45" w:type="dxa"/>
              <w:left w:w="45" w:type="dxa"/>
              <w:bottom w:w="45" w:type="dxa"/>
              <w:right w:w="45" w:type="dxa"/>
            </w:tcMar>
            <w:hideMark/>
          </w:tcPr>
          <w:p w:rsidR="001C7075" w:rsidRPr="000F727F" w:rsidRDefault="001C7075" w:rsidP="000F1547">
            <w:pPr>
              <w:jc w:val="center"/>
              <w:rPr>
                <w:rFonts w:asciiTheme="majorHAnsi" w:hAnsiTheme="majorHAnsi"/>
                <w:sz w:val="22"/>
                <w:szCs w:val="22"/>
                <w:lang w:val="bg-BG" w:eastAsia="bg-BG"/>
              </w:rPr>
            </w:pPr>
            <w:r w:rsidRPr="000F727F">
              <w:rPr>
                <w:rFonts w:asciiTheme="majorHAnsi" w:hAnsiTheme="majorHAnsi"/>
                <w:sz w:val="22"/>
                <w:szCs w:val="22"/>
                <w:lang w:val="bg-BG" w:eastAsia="bg-BG"/>
              </w:rPr>
              <w:t> </w:t>
            </w:r>
          </w:p>
        </w:tc>
        <w:tc>
          <w:tcPr>
            <w:tcW w:w="1763" w:type="dxa"/>
            <w:shd w:val="clear" w:color="auto" w:fill="FFFFFF"/>
          </w:tcPr>
          <w:p w:rsidR="001C7075" w:rsidRPr="000F727F" w:rsidRDefault="001C7075" w:rsidP="000F1547">
            <w:pPr>
              <w:jc w:val="center"/>
              <w:rPr>
                <w:rFonts w:asciiTheme="majorHAnsi" w:hAnsiTheme="majorHAnsi"/>
                <w:sz w:val="22"/>
                <w:szCs w:val="22"/>
                <w:lang w:val="bg-BG" w:eastAsia="bg-BG"/>
              </w:rPr>
            </w:pPr>
          </w:p>
        </w:tc>
        <w:tc>
          <w:tcPr>
            <w:tcW w:w="2557" w:type="dxa"/>
            <w:shd w:val="clear" w:color="auto" w:fill="FFFFFF"/>
          </w:tcPr>
          <w:p w:rsidR="001C7075" w:rsidRPr="000F727F" w:rsidRDefault="001C7075" w:rsidP="000F1547">
            <w:pPr>
              <w:jc w:val="center"/>
              <w:rPr>
                <w:rFonts w:asciiTheme="majorHAnsi" w:hAnsiTheme="majorHAnsi"/>
                <w:sz w:val="22"/>
                <w:szCs w:val="22"/>
                <w:lang w:val="bg-BG" w:eastAsia="bg-BG"/>
              </w:rPr>
            </w:pPr>
          </w:p>
        </w:tc>
        <w:tc>
          <w:tcPr>
            <w:tcW w:w="2880" w:type="dxa"/>
            <w:shd w:val="clear" w:color="auto" w:fill="FFFFFF"/>
            <w:tcMar>
              <w:top w:w="45" w:type="dxa"/>
              <w:left w:w="45" w:type="dxa"/>
              <w:bottom w:w="45" w:type="dxa"/>
              <w:right w:w="45" w:type="dxa"/>
            </w:tcMar>
            <w:hideMark/>
          </w:tcPr>
          <w:p w:rsidR="001C7075" w:rsidRPr="000F727F" w:rsidRDefault="001C7075" w:rsidP="000F1547">
            <w:pPr>
              <w:jc w:val="center"/>
              <w:rPr>
                <w:rFonts w:asciiTheme="majorHAnsi" w:hAnsiTheme="majorHAnsi"/>
                <w:sz w:val="22"/>
                <w:szCs w:val="22"/>
                <w:lang w:val="bg-BG" w:eastAsia="bg-BG"/>
              </w:rPr>
            </w:pPr>
            <w:r w:rsidRPr="000F727F">
              <w:rPr>
                <w:rFonts w:asciiTheme="majorHAnsi" w:hAnsiTheme="majorHAnsi"/>
                <w:sz w:val="22"/>
                <w:szCs w:val="22"/>
                <w:lang w:val="bg-BG" w:eastAsia="bg-BG"/>
              </w:rPr>
              <w:t> </w:t>
            </w:r>
          </w:p>
        </w:tc>
      </w:tr>
      <w:tr w:rsidR="001C7075" w:rsidRPr="000F727F" w:rsidTr="000F1547">
        <w:trPr>
          <w:jc w:val="center"/>
        </w:trPr>
        <w:tc>
          <w:tcPr>
            <w:tcW w:w="1313" w:type="dxa"/>
            <w:shd w:val="clear" w:color="auto" w:fill="FFFFFF"/>
            <w:tcMar>
              <w:top w:w="45" w:type="dxa"/>
              <w:left w:w="45" w:type="dxa"/>
              <w:bottom w:w="45" w:type="dxa"/>
              <w:right w:w="45" w:type="dxa"/>
            </w:tcMar>
            <w:hideMark/>
          </w:tcPr>
          <w:p w:rsidR="001C7075" w:rsidRPr="000F727F" w:rsidRDefault="001C7075" w:rsidP="000F1547">
            <w:pPr>
              <w:jc w:val="center"/>
              <w:rPr>
                <w:rFonts w:asciiTheme="majorHAnsi" w:hAnsiTheme="majorHAnsi"/>
                <w:sz w:val="22"/>
                <w:szCs w:val="22"/>
                <w:lang w:val="bg-BG" w:eastAsia="bg-BG"/>
              </w:rPr>
            </w:pPr>
            <w:r w:rsidRPr="000F727F">
              <w:rPr>
                <w:rFonts w:asciiTheme="majorHAnsi" w:hAnsiTheme="majorHAnsi"/>
                <w:sz w:val="22"/>
                <w:szCs w:val="22"/>
                <w:lang w:val="bg-BG" w:eastAsia="bg-BG"/>
              </w:rPr>
              <w:t> </w:t>
            </w:r>
          </w:p>
        </w:tc>
        <w:tc>
          <w:tcPr>
            <w:tcW w:w="1795" w:type="dxa"/>
            <w:shd w:val="clear" w:color="auto" w:fill="FFFFFF"/>
            <w:tcMar>
              <w:top w:w="45" w:type="dxa"/>
              <w:left w:w="45" w:type="dxa"/>
              <w:bottom w:w="45" w:type="dxa"/>
              <w:right w:w="45" w:type="dxa"/>
            </w:tcMar>
            <w:hideMark/>
          </w:tcPr>
          <w:p w:rsidR="001C7075" w:rsidRPr="000F727F" w:rsidRDefault="001C7075" w:rsidP="000F1547">
            <w:pPr>
              <w:jc w:val="center"/>
              <w:rPr>
                <w:rFonts w:asciiTheme="majorHAnsi" w:hAnsiTheme="majorHAnsi"/>
                <w:sz w:val="22"/>
                <w:szCs w:val="22"/>
                <w:lang w:val="bg-BG" w:eastAsia="bg-BG"/>
              </w:rPr>
            </w:pPr>
            <w:r w:rsidRPr="000F727F">
              <w:rPr>
                <w:rFonts w:asciiTheme="majorHAnsi" w:hAnsiTheme="majorHAnsi"/>
                <w:sz w:val="22"/>
                <w:szCs w:val="22"/>
                <w:lang w:val="bg-BG" w:eastAsia="bg-BG"/>
              </w:rPr>
              <w:t> </w:t>
            </w:r>
          </w:p>
        </w:tc>
        <w:tc>
          <w:tcPr>
            <w:tcW w:w="1763" w:type="dxa"/>
            <w:shd w:val="clear" w:color="auto" w:fill="FFFFFF"/>
          </w:tcPr>
          <w:p w:rsidR="001C7075" w:rsidRPr="000F727F" w:rsidRDefault="001C7075" w:rsidP="000F1547">
            <w:pPr>
              <w:jc w:val="center"/>
              <w:rPr>
                <w:rFonts w:asciiTheme="majorHAnsi" w:hAnsiTheme="majorHAnsi"/>
                <w:sz w:val="22"/>
                <w:szCs w:val="22"/>
                <w:lang w:val="bg-BG" w:eastAsia="bg-BG"/>
              </w:rPr>
            </w:pPr>
          </w:p>
        </w:tc>
        <w:tc>
          <w:tcPr>
            <w:tcW w:w="2557" w:type="dxa"/>
            <w:shd w:val="clear" w:color="auto" w:fill="FFFFFF"/>
          </w:tcPr>
          <w:p w:rsidR="001C7075" w:rsidRPr="000F727F" w:rsidRDefault="001C7075" w:rsidP="000F1547">
            <w:pPr>
              <w:jc w:val="center"/>
              <w:rPr>
                <w:rFonts w:asciiTheme="majorHAnsi" w:hAnsiTheme="majorHAnsi"/>
                <w:sz w:val="22"/>
                <w:szCs w:val="22"/>
                <w:lang w:val="bg-BG" w:eastAsia="bg-BG"/>
              </w:rPr>
            </w:pPr>
          </w:p>
        </w:tc>
        <w:tc>
          <w:tcPr>
            <w:tcW w:w="2880" w:type="dxa"/>
            <w:shd w:val="clear" w:color="auto" w:fill="FFFFFF"/>
            <w:tcMar>
              <w:top w:w="45" w:type="dxa"/>
              <w:left w:w="45" w:type="dxa"/>
              <w:bottom w:w="45" w:type="dxa"/>
              <w:right w:w="45" w:type="dxa"/>
            </w:tcMar>
            <w:hideMark/>
          </w:tcPr>
          <w:p w:rsidR="001C7075" w:rsidRPr="000F727F" w:rsidRDefault="001C7075" w:rsidP="000F1547">
            <w:pPr>
              <w:jc w:val="center"/>
              <w:rPr>
                <w:rFonts w:asciiTheme="majorHAnsi" w:hAnsiTheme="majorHAnsi"/>
                <w:sz w:val="22"/>
                <w:szCs w:val="22"/>
                <w:lang w:val="bg-BG" w:eastAsia="bg-BG"/>
              </w:rPr>
            </w:pPr>
            <w:r w:rsidRPr="000F727F">
              <w:rPr>
                <w:rFonts w:asciiTheme="majorHAnsi" w:hAnsiTheme="majorHAnsi"/>
                <w:sz w:val="22"/>
                <w:szCs w:val="22"/>
                <w:lang w:val="bg-BG" w:eastAsia="bg-BG"/>
              </w:rPr>
              <w:t> </w:t>
            </w:r>
          </w:p>
        </w:tc>
      </w:tr>
      <w:tr w:rsidR="001C7075" w:rsidRPr="000F727F" w:rsidTr="000F1547">
        <w:trPr>
          <w:jc w:val="center"/>
        </w:trPr>
        <w:tc>
          <w:tcPr>
            <w:tcW w:w="1313" w:type="dxa"/>
            <w:shd w:val="clear" w:color="auto" w:fill="FFFFFF"/>
            <w:tcMar>
              <w:top w:w="45" w:type="dxa"/>
              <w:left w:w="45" w:type="dxa"/>
              <w:bottom w:w="45" w:type="dxa"/>
              <w:right w:w="45" w:type="dxa"/>
            </w:tcMar>
            <w:hideMark/>
          </w:tcPr>
          <w:p w:rsidR="001C7075" w:rsidRPr="000F727F" w:rsidRDefault="001C7075" w:rsidP="000F1547">
            <w:pPr>
              <w:jc w:val="center"/>
              <w:rPr>
                <w:rFonts w:asciiTheme="majorHAnsi" w:hAnsiTheme="majorHAnsi"/>
                <w:sz w:val="22"/>
                <w:szCs w:val="22"/>
                <w:lang w:val="bg-BG" w:eastAsia="bg-BG"/>
              </w:rPr>
            </w:pPr>
            <w:r w:rsidRPr="000F727F">
              <w:rPr>
                <w:rFonts w:asciiTheme="majorHAnsi" w:hAnsiTheme="majorHAnsi"/>
                <w:sz w:val="22"/>
                <w:szCs w:val="22"/>
                <w:lang w:val="bg-BG" w:eastAsia="bg-BG"/>
              </w:rPr>
              <w:t> </w:t>
            </w:r>
          </w:p>
        </w:tc>
        <w:tc>
          <w:tcPr>
            <w:tcW w:w="1795" w:type="dxa"/>
            <w:shd w:val="clear" w:color="auto" w:fill="FFFFFF"/>
            <w:tcMar>
              <w:top w:w="45" w:type="dxa"/>
              <w:left w:w="45" w:type="dxa"/>
              <w:bottom w:w="45" w:type="dxa"/>
              <w:right w:w="45" w:type="dxa"/>
            </w:tcMar>
            <w:hideMark/>
          </w:tcPr>
          <w:p w:rsidR="001C7075" w:rsidRPr="000F727F" w:rsidRDefault="001C7075" w:rsidP="000F1547">
            <w:pPr>
              <w:jc w:val="center"/>
              <w:rPr>
                <w:rFonts w:asciiTheme="majorHAnsi" w:hAnsiTheme="majorHAnsi"/>
                <w:sz w:val="22"/>
                <w:szCs w:val="22"/>
                <w:lang w:val="bg-BG" w:eastAsia="bg-BG"/>
              </w:rPr>
            </w:pPr>
            <w:r w:rsidRPr="000F727F">
              <w:rPr>
                <w:rFonts w:asciiTheme="majorHAnsi" w:hAnsiTheme="majorHAnsi"/>
                <w:sz w:val="22"/>
                <w:szCs w:val="22"/>
                <w:lang w:val="bg-BG" w:eastAsia="bg-BG"/>
              </w:rPr>
              <w:t> </w:t>
            </w:r>
          </w:p>
        </w:tc>
        <w:tc>
          <w:tcPr>
            <w:tcW w:w="1763" w:type="dxa"/>
            <w:shd w:val="clear" w:color="auto" w:fill="FFFFFF"/>
          </w:tcPr>
          <w:p w:rsidR="001C7075" w:rsidRPr="000F727F" w:rsidRDefault="001C7075" w:rsidP="000F1547">
            <w:pPr>
              <w:jc w:val="center"/>
              <w:rPr>
                <w:rFonts w:asciiTheme="majorHAnsi" w:hAnsiTheme="majorHAnsi"/>
                <w:sz w:val="22"/>
                <w:szCs w:val="22"/>
                <w:lang w:val="bg-BG" w:eastAsia="bg-BG"/>
              </w:rPr>
            </w:pPr>
          </w:p>
        </w:tc>
        <w:tc>
          <w:tcPr>
            <w:tcW w:w="2557" w:type="dxa"/>
            <w:shd w:val="clear" w:color="auto" w:fill="FFFFFF"/>
          </w:tcPr>
          <w:p w:rsidR="001C7075" w:rsidRPr="000F727F" w:rsidRDefault="001C7075" w:rsidP="000F1547">
            <w:pPr>
              <w:jc w:val="center"/>
              <w:rPr>
                <w:rFonts w:asciiTheme="majorHAnsi" w:hAnsiTheme="majorHAnsi"/>
                <w:sz w:val="22"/>
                <w:szCs w:val="22"/>
                <w:lang w:val="bg-BG" w:eastAsia="bg-BG"/>
              </w:rPr>
            </w:pPr>
          </w:p>
        </w:tc>
        <w:tc>
          <w:tcPr>
            <w:tcW w:w="2880" w:type="dxa"/>
            <w:shd w:val="clear" w:color="auto" w:fill="FFFFFF"/>
            <w:tcMar>
              <w:top w:w="45" w:type="dxa"/>
              <w:left w:w="45" w:type="dxa"/>
              <w:bottom w:w="45" w:type="dxa"/>
              <w:right w:w="45" w:type="dxa"/>
            </w:tcMar>
            <w:hideMark/>
          </w:tcPr>
          <w:p w:rsidR="001C7075" w:rsidRPr="000F727F" w:rsidRDefault="001C7075" w:rsidP="000F1547">
            <w:pPr>
              <w:jc w:val="center"/>
              <w:rPr>
                <w:rFonts w:asciiTheme="majorHAnsi" w:hAnsiTheme="majorHAnsi"/>
                <w:sz w:val="22"/>
                <w:szCs w:val="22"/>
                <w:lang w:val="bg-BG" w:eastAsia="bg-BG"/>
              </w:rPr>
            </w:pPr>
            <w:r w:rsidRPr="000F727F">
              <w:rPr>
                <w:rFonts w:asciiTheme="majorHAnsi" w:hAnsiTheme="majorHAnsi"/>
                <w:sz w:val="22"/>
                <w:szCs w:val="22"/>
                <w:lang w:val="bg-BG" w:eastAsia="bg-BG"/>
              </w:rPr>
              <w:t> </w:t>
            </w:r>
          </w:p>
        </w:tc>
      </w:tr>
    </w:tbl>
    <w:p w:rsidR="001C7075" w:rsidRPr="000F727F" w:rsidRDefault="001C7075" w:rsidP="001C7075">
      <w:pPr>
        <w:spacing w:line="360" w:lineRule="auto"/>
        <w:jc w:val="both"/>
        <w:rPr>
          <w:rFonts w:asciiTheme="majorHAnsi" w:hAnsiTheme="majorHAnsi"/>
          <w:sz w:val="22"/>
          <w:szCs w:val="22"/>
        </w:rPr>
      </w:pPr>
    </w:p>
    <w:p w:rsidR="001C7075" w:rsidRPr="000F727F" w:rsidRDefault="001C7075" w:rsidP="001C7075">
      <w:pPr>
        <w:spacing w:line="360" w:lineRule="auto"/>
        <w:jc w:val="both"/>
        <w:rPr>
          <w:rFonts w:asciiTheme="majorHAnsi" w:hAnsiTheme="majorHAnsi"/>
          <w:sz w:val="22"/>
          <w:szCs w:val="22"/>
        </w:rPr>
      </w:pPr>
      <w:r w:rsidRPr="000F727F">
        <w:rPr>
          <w:rFonts w:asciiTheme="majorHAnsi" w:hAnsiTheme="majorHAnsi"/>
          <w:b/>
          <w:sz w:val="22"/>
          <w:szCs w:val="22"/>
        </w:rPr>
        <w:t>FOLPSEC WP</w:t>
      </w:r>
      <w:r w:rsidRPr="000F727F">
        <w:rPr>
          <w:rFonts w:asciiTheme="majorHAnsi" w:hAnsiTheme="majorHAnsi"/>
          <w:sz w:val="22"/>
          <w:szCs w:val="22"/>
        </w:rPr>
        <w:t xml:space="preserve"> – Defines the WP the risk belongs to </w:t>
      </w:r>
    </w:p>
    <w:p w:rsidR="001C7075" w:rsidRPr="000F727F" w:rsidRDefault="001C7075" w:rsidP="001C7075">
      <w:pPr>
        <w:spacing w:line="360" w:lineRule="auto"/>
        <w:jc w:val="both"/>
        <w:rPr>
          <w:rFonts w:asciiTheme="majorHAnsi" w:hAnsiTheme="majorHAnsi"/>
          <w:sz w:val="22"/>
          <w:szCs w:val="22"/>
        </w:rPr>
      </w:pPr>
      <w:r w:rsidRPr="000F727F">
        <w:rPr>
          <w:rStyle w:val="Strong"/>
          <w:rFonts w:asciiTheme="majorHAnsi" w:hAnsiTheme="majorHAnsi"/>
          <w:sz w:val="22"/>
          <w:szCs w:val="22"/>
        </w:rPr>
        <w:t>Potential Risk:</w:t>
      </w:r>
      <w:r w:rsidRPr="000F727F">
        <w:rPr>
          <w:rFonts w:asciiTheme="majorHAnsi" w:hAnsiTheme="majorHAnsi"/>
          <w:sz w:val="22"/>
          <w:szCs w:val="22"/>
        </w:rPr>
        <w:t xml:space="preserve"> The risk stated in a complete sentence which states the cause of the risk, the description of the risk, and it relationship to other risks</w:t>
      </w:r>
    </w:p>
    <w:p w:rsidR="001C7075" w:rsidRPr="000F727F" w:rsidRDefault="001C7075" w:rsidP="001C7075">
      <w:pPr>
        <w:spacing w:line="360" w:lineRule="auto"/>
        <w:jc w:val="both"/>
        <w:rPr>
          <w:rFonts w:asciiTheme="majorHAnsi" w:hAnsiTheme="majorHAnsi"/>
          <w:sz w:val="22"/>
          <w:szCs w:val="22"/>
        </w:rPr>
      </w:pPr>
      <w:r w:rsidRPr="000F727F">
        <w:rPr>
          <w:rStyle w:val="Strong"/>
          <w:rFonts w:asciiTheme="majorHAnsi" w:hAnsiTheme="majorHAnsi"/>
          <w:sz w:val="22"/>
          <w:szCs w:val="22"/>
        </w:rPr>
        <w:t>Risk Assessment:</w:t>
      </w:r>
      <w:r w:rsidRPr="000F727F">
        <w:rPr>
          <w:rFonts w:asciiTheme="majorHAnsi" w:hAnsiTheme="majorHAnsi"/>
          <w:sz w:val="22"/>
          <w:szCs w:val="22"/>
        </w:rPr>
        <w:t xml:space="preserve"> The effect that the risk causes to the project in terms of objectives, deadlines and deliverables</w:t>
      </w:r>
    </w:p>
    <w:p w:rsidR="001C7075" w:rsidRPr="000F727F" w:rsidRDefault="001C7075" w:rsidP="001C7075">
      <w:pPr>
        <w:spacing w:line="360" w:lineRule="auto"/>
        <w:jc w:val="both"/>
        <w:rPr>
          <w:rFonts w:asciiTheme="majorHAnsi" w:hAnsiTheme="majorHAnsi"/>
          <w:sz w:val="22"/>
          <w:szCs w:val="22"/>
        </w:rPr>
      </w:pPr>
      <w:r w:rsidRPr="000F727F">
        <w:rPr>
          <w:rStyle w:val="Strong"/>
          <w:rFonts w:asciiTheme="majorHAnsi" w:hAnsiTheme="majorHAnsi"/>
          <w:sz w:val="22"/>
          <w:szCs w:val="22"/>
        </w:rPr>
        <w:t>Risk Management Assignment:</w:t>
      </w:r>
      <w:r w:rsidRPr="000F727F">
        <w:rPr>
          <w:rFonts w:asciiTheme="majorHAnsi" w:hAnsiTheme="majorHAnsi"/>
          <w:sz w:val="22"/>
          <w:szCs w:val="22"/>
        </w:rPr>
        <w:t xml:space="preserve"> The person/team who the Project Coordinator assigns to carry out the necessary action.</w:t>
      </w:r>
      <w:r w:rsidRPr="000F727F">
        <w:rPr>
          <w:rFonts w:asciiTheme="majorHAnsi" w:hAnsiTheme="majorHAnsi"/>
          <w:b/>
          <w:bCs/>
          <w:sz w:val="22"/>
          <w:szCs w:val="22"/>
          <w:lang w:eastAsia="bg-BG"/>
        </w:rPr>
        <w:t xml:space="preserve"> </w:t>
      </w:r>
    </w:p>
    <w:p w:rsidR="001C7075" w:rsidRPr="000F727F" w:rsidRDefault="001C7075" w:rsidP="001C7075">
      <w:pPr>
        <w:spacing w:line="360" w:lineRule="auto"/>
        <w:jc w:val="both"/>
        <w:rPr>
          <w:rFonts w:asciiTheme="majorHAnsi" w:hAnsiTheme="majorHAnsi"/>
          <w:sz w:val="22"/>
          <w:szCs w:val="22"/>
        </w:rPr>
      </w:pPr>
      <w:proofErr w:type="gramStart"/>
      <w:r w:rsidRPr="000F727F">
        <w:rPr>
          <w:rStyle w:val="Strong"/>
          <w:rFonts w:asciiTheme="majorHAnsi" w:hAnsiTheme="majorHAnsi"/>
          <w:sz w:val="22"/>
          <w:szCs w:val="22"/>
        </w:rPr>
        <w:t>Risk Response:</w:t>
      </w:r>
      <w:r w:rsidRPr="000F727F">
        <w:rPr>
          <w:rFonts w:asciiTheme="majorHAnsi" w:hAnsiTheme="majorHAnsi"/>
          <w:sz w:val="22"/>
          <w:szCs w:val="22"/>
        </w:rPr>
        <w:t xml:space="preserve"> The action which is to be taken if this risk occurs.</w:t>
      </w:r>
      <w:proofErr w:type="gramEnd"/>
    </w:p>
    <w:sectPr w:rsidR="001C7075" w:rsidRPr="000F727F" w:rsidSect="005067E1">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769" w:rsidRDefault="00A02769" w:rsidP="00831CDF">
      <w:r>
        <w:separator/>
      </w:r>
    </w:p>
  </w:endnote>
  <w:endnote w:type="continuationSeparator" w:id="0">
    <w:p w:rsidR="00A02769" w:rsidRDefault="00A02769" w:rsidP="00831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726162"/>
      <w:docPartObj>
        <w:docPartGallery w:val="Page Numbers (Bottom of Page)"/>
        <w:docPartUnique/>
      </w:docPartObj>
    </w:sdtPr>
    <w:sdtEndPr/>
    <w:sdtContent>
      <w:p w:rsidR="00831CDF" w:rsidRDefault="005A74E8">
        <w:pPr>
          <w:pStyle w:val="Footer"/>
        </w:pPr>
        <w:r>
          <w:rPr>
            <w:rFonts w:ascii="Arial" w:hAnsi="Arial" w:cs="Arial"/>
            <w:noProof/>
            <w:sz w:val="20"/>
            <w:szCs w:val="20"/>
            <w:lang w:val="bg-BG" w:eastAsia="bg-BG"/>
          </w:rPr>
          <w:drawing>
            <wp:anchor distT="0" distB="0" distL="114300" distR="114300" simplePos="0" relativeHeight="251681792" behindDoc="1" locked="0" layoutInCell="1" allowOverlap="1" wp14:anchorId="7E7DE379" wp14:editId="3E8CA719">
              <wp:simplePos x="0" y="0"/>
              <wp:positionH relativeFrom="column">
                <wp:posOffset>4840605</wp:posOffset>
              </wp:positionH>
              <wp:positionV relativeFrom="paragraph">
                <wp:posOffset>76200</wp:posOffset>
              </wp:positionV>
              <wp:extent cx="789940" cy="453390"/>
              <wp:effectExtent l="0" t="0" r="0" b="3810"/>
              <wp:wrapTight wrapText="bothSides">
                <wp:wrapPolygon edited="0">
                  <wp:start x="0" y="0"/>
                  <wp:lineTo x="0" y="20874"/>
                  <wp:lineTo x="20836" y="20874"/>
                  <wp:lineTo x="20836" y="0"/>
                  <wp:lineTo x="0" y="0"/>
                </wp:wrapPolygon>
              </wp:wrapTight>
              <wp:docPr id="9" name="il_fi" descr="http://www.promise-project.net/immagini/promise/logosofiaunivers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promise-project.net/immagini/promise/logosofiauniversit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9940" cy="45339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lang w:val="bg-BG" w:eastAsia="bg-BG"/>
          </w:rPr>
          <w:drawing>
            <wp:anchor distT="0" distB="0" distL="114300" distR="114300" simplePos="0" relativeHeight="251682816" behindDoc="1" locked="0" layoutInCell="1" allowOverlap="1" wp14:anchorId="4BA41B1B" wp14:editId="71B0AAFB">
              <wp:simplePos x="0" y="0"/>
              <wp:positionH relativeFrom="column">
                <wp:posOffset>4528820</wp:posOffset>
              </wp:positionH>
              <wp:positionV relativeFrom="paragraph">
                <wp:posOffset>106680</wp:posOffset>
              </wp:positionV>
              <wp:extent cx="474980" cy="403860"/>
              <wp:effectExtent l="0" t="0" r="1270" b="0"/>
              <wp:wrapTight wrapText="bothSides">
                <wp:wrapPolygon edited="0">
                  <wp:start x="0" y="0"/>
                  <wp:lineTo x="0" y="20377"/>
                  <wp:lineTo x="20791" y="20377"/>
                  <wp:lineTo x="20791" y="0"/>
                  <wp:lineTo x="0" y="0"/>
                </wp:wrapPolygon>
              </wp:wrapTight>
              <wp:docPr id="8" name="Obrázok 16" descr="C:\Users\Kolosta\Desktop\FOLSPEC\TNEU-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Kolosta\Desktop\FOLSPEC\TNEU-logo.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74980" cy="40386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lang w:val="bg-BG" w:eastAsia="bg-BG"/>
          </w:rPr>
          <w:drawing>
            <wp:anchor distT="0" distB="0" distL="114300" distR="114300" simplePos="0" relativeHeight="251683840" behindDoc="1" locked="0" layoutInCell="1" allowOverlap="1" wp14:anchorId="219C46A9" wp14:editId="034F9565">
              <wp:simplePos x="0" y="0"/>
              <wp:positionH relativeFrom="column">
                <wp:posOffset>2682240</wp:posOffset>
              </wp:positionH>
              <wp:positionV relativeFrom="paragraph">
                <wp:posOffset>78105</wp:posOffset>
              </wp:positionV>
              <wp:extent cx="1843405" cy="416560"/>
              <wp:effectExtent l="0" t="0" r="4445" b="2540"/>
              <wp:wrapTight wrapText="bothSides">
                <wp:wrapPolygon edited="0">
                  <wp:start x="0" y="0"/>
                  <wp:lineTo x="0" y="20744"/>
                  <wp:lineTo x="21429" y="20744"/>
                  <wp:lineTo x="21429" y="0"/>
                  <wp:lineTo x="0" y="0"/>
                </wp:wrapPolygon>
              </wp:wrapTight>
              <wp:docPr id="7" name="Obrázok 11" descr="C:\Users\Kolosta\Desktop\FOLSPEC\logoNS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Kolosta\Desktop\FOLSPEC\logoNSU.gi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43405" cy="41656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B92252">
          <w:rPr>
            <w:noProof/>
            <w:lang w:val="bg-BG" w:eastAsia="bg-BG"/>
          </w:rPr>
          <w:drawing>
            <wp:anchor distT="0" distB="0" distL="114300" distR="114300" simplePos="0" relativeHeight="251686912" behindDoc="1" locked="0" layoutInCell="1" allowOverlap="1" wp14:anchorId="1F22E88F" wp14:editId="19407784">
              <wp:simplePos x="0" y="0"/>
              <wp:positionH relativeFrom="column">
                <wp:posOffset>789305</wp:posOffset>
              </wp:positionH>
              <wp:positionV relativeFrom="paragraph">
                <wp:posOffset>78740</wp:posOffset>
              </wp:positionV>
              <wp:extent cx="665480" cy="460375"/>
              <wp:effectExtent l="0" t="0" r="1270" b="0"/>
              <wp:wrapTight wrapText="bothSides">
                <wp:wrapPolygon edited="0">
                  <wp:start x="5565" y="0"/>
                  <wp:lineTo x="0" y="2681"/>
                  <wp:lineTo x="0" y="15194"/>
                  <wp:lineTo x="4328" y="19663"/>
                  <wp:lineTo x="4947" y="20557"/>
                  <wp:lineTo x="15458" y="20557"/>
                  <wp:lineTo x="16695" y="19663"/>
                  <wp:lineTo x="21023" y="15194"/>
                  <wp:lineTo x="21023" y="2681"/>
                  <wp:lineTo x="14840" y="0"/>
                  <wp:lineTo x="5565" y="0"/>
                </wp:wrapPolygon>
              </wp:wrapTight>
              <wp:docPr id="3" name="Obrázok 1"/>
              <wp:cNvGraphicFramePr/>
              <a:graphic xmlns:a="http://schemas.openxmlformats.org/drawingml/2006/main">
                <a:graphicData uri="http://schemas.openxmlformats.org/drawingml/2006/picture">
                  <pic:pic xmlns:pic="http://schemas.openxmlformats.org/drawingml/2006/picture">
                    <pic:nvPicPr>
                      <pic:cNvPr id="2052" name="Picture 1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65480" cy="4603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lang w:val="bg-BG" w:eastAsia="bg-BG"/>
          </w:rPr>
          <w:drawing>
            <wp:anchor distT="0" distB="0" distL="114300" distR="114300" simplePos="0" relativeHeight="251685888" behindDoc="1" locked="0" layoutInCell="1" allowOverlap="1" wp14:anchorId="5935CAF5" wp14:editId="7FB80832">
              <wp:simplePos x="0" y="0"/>
              <wp:positionH relativeFrom="column">
                <wp:posOffset>1454150</wp:posOffset>
              </wp:positionH>
              <wp:positionV relativeFrom="paragraph">
                <wp:posOffset>90805</wp:posOffset>
              </wp:positionV>
              <wp:extent cx="782320" cy="421005"/>
              <wp:effectExtent l="0" t="0" r="0" b="0"/>
              <wp:wrapTight wrapText="bothSides">
                <wp:wrapPolygon edited="0">
                  <wp:start x="0" y="0"/>
                  <wp:lineTo x="0" y="20525"/>
                  <wp:lineTo x="21039" y="20525"/>
                  <wp:lineTo x="21039" y="0"/>
                  <wp:lineTo x="0" y="0"/>
                </wp:wrapPolygon>
              </wp:wrapTight>
              <wp:docPr id="4" name="Obrázok 1" descr="C:\Users\Kolosta\Desktop\FOLSPEC\logo UM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losta\Desktop\FOLSPEC\logo UM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82320" cy="42100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lang w:val="bg-BG" w:eastAsia="bg-BG"/>
          </w:rPr>
          <w:drawing>
            <wp:anchor distT="0" distB="0" distL="114300" distR="114300" simplePos="0" relativeHeight="251684864" behindDoc="1" locked="0" layoutInCell="1" allowOverlap="1" wp14:anchorId="521F5548" wp14:editId="17179362">
              <wp:simplePos x="0" y="0"/>
              <wp:positionH relativeFrom="column">
                <wp:posOffset>2258695</wp:posOffset>
              </wp:positionH>
              <wp:positionV relativeFrom="paragraph">
                <wp:posOffset>99060</wp:posOffset>
              </wp:positionV>
              <wp:extent cx="424180" cy="405130"/>
              <wp:effectExtent l="0" t="0" r="0" b="0"/>
              <wp:wrapTight wrapText="bothSides">
                <wp:wrapPolygon edited="0">
                  <wp:start x="0" y="0"/>
                  <wp:lineTo x="0" y="20313"/>
                  <wp:lineTo x="20371" y="20313"/>
                  <wp:lineTo x="20371" y="0"/>
                  <wp:lineTo x="0" y="0"/>
                </wp:wrapPolygon>
              </wp:wrapTight>
              <wp:docPr id="5" name="Obrázok 6" descr="C:\Users\Kolosta\Desktop\FOLSPEC\logoiei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olosta\Desktop\FOLSPEC\logoieie.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4180" cy="40513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sdtContent>
  </w:sdt>
  <w:p w:rsidR="00674040" w:rsidRDefault="00674040" w:rsidP="00674040">
    <w:pPr>
      <w:pStyle w:val="Header"/>
    </w:pPr>
  </w:p>
  <w:p w:rsidR="00831CDF" w:rsidRDefault="00831C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769" w:rsidRDefault="00A02769" w:rsidP="00831CDF">
      <w:r>
        <w:separator/>
      </w:r>
    </w:p>
  </w:footnote>
  <w:footnote w:type="continuationSeparator" w:id="0">
    <w:p w:rsidR="00A02769" w:rsidRDefault="00A02769" w:rsidP="00831C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252" w:rsidRPr="00674040" w:rsidRDefault="003B62AB" w:rsidP="003B62AB">
    <w:pPr>
      <w:pStyle w:val="Header"/>
      <w:tabs>
        <w:tab w:val="left" w:pos="2488"/>
      </w:tabs>
    </w:pPr>
    <w:r>
      <w:rPr>
        <w:noProof/>
        <w:lang w:val="bg-BG" w:eastAsia="bg-BG"/>
      </w:rPr>
      <w:drawing>
        <wp:anchor distT="0" distB="0" distL="114300" distR="114300" simplePos="0" relativeHeight="251673600" behindDoc="1" locked="0" layoutInCell="1" allowOverlap="1" wp14:anchorId="42B1FC78" wp14:editId="412F634E">
          <wp:simplePos x="0" y="0"/>
          <wp:positionH relativeFrom="column">
            <wp:posOffset>1060450</wp:posOffset>
          </wp:positionH>
          <wp:positionV relativeFrom="paragraph">
            <wp:posOffset>-296545</wp:posOffset>
          </wp:positionV>
          <wp:extent cx="935990" cy="610870"/>
          <wp:effectExtent l="0" t="0" r="0" b="0"/>
          <wp:wrapTight wrapText="bothSides">
            <wp:wrapPolygon edited="0">
              <wp:start x="0" y="0"/>
              <wp:lineTo x="0" y="20881"/>
              <wp:lineTo x="21102" y="20881"/>
              <wp:lineTo x="21102" y="0"/>
              <wp:lineTo x="0" y="0"/>
            </wp:wrapPolygon>
          </wp:wrapTight>
          <wp:docPr id="23" name="Obrázo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5990" cy="61087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tab/>
    </w:r>
    <w:r>
      <w:tab/>
    </w:r>
    <w:r>
      <w:tab/>
    </w:r>
    <w:r w:rsidRPr="00674040">
      <w:rPr>
        <w:noProof/>
        <w:lang w:val="bg-BG" w:eastAsia="bg-BG"/>
      </w:rPr>
      <w:drawing>
        <wp:anchor distT="0" distB="0" distL="114300" distR="114300" simplePos="0" relativeHeight="251659264" behindDoc="1" locked="0" layoutInCell="1" allowOverlap="1" wp14:anchorId="52018DC3" wp14:editId="20A8574C">
          <wp:simplePos x="0" y="0"/>
          <wp:positionH relativeFrom="column">
            <wp:posOffset>3364230</wp:posOffset>
          </wp:positionH>
          <wp:positionV relativeFrom="paragraph">
            <wp:posOffset>-245110</wp:posOffset>
          </wp:positionV>
          <wp:extent cx="1118870" cy="511810"/>
          <wp:effectExtent l="0" t="0" r="5080" b="2540"/>
          <wp:wrapTight wrapText="bothSides">
            <wp:wrapPolygon edited="0">
              <wp:start x="0" y="0"/>
              <wp:lineTo x="0" y="20903"/>
              <wp:lineTo x="21330" y="20903"/>
              <wp:lineTo x="21330" y="0"/>
              <wp:lineTo x="0" y="0"/>
            </wp:wrapPolygon>
          </wp:wrapTight>
          <wp:docPr id="10" name="Obrázo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8870" cy="51181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lang w:val="bg-BG" w:eastAsia="bg-BG"/>
      </w:rPr>
      <w:drawing>
        <wp:anchor distT="0" distB="0" distL="114300" distR="114300" simplePos="0" relativeHeight="251646976" behindDoc="1" locked="0" layoutInCell="1" allowOverlap="1" wp14:anchorId="7529AFD6" wp14:editId="5B4B8B8B">
          <wp:simplePos x="0" y="0"/>
          <wp:positionH relativeFrom="column">
            <wp:posOffset>2727960</wp:posOffset>
          </wp:positionH>
          <wp:positionV relativeFrom="paragraph">
            <wp:posOffset>-289560</wp:posOffset>
          </wp:positionV>
          <wp:extent cx="628650" cy="607060"/>
          <wp:effectExtent l="0" t="0" r="0" b="2540"/>
          <wp:wrapTight wrapText="bothSides">
            <wp:wrapPolygon edited="0">
              <wp:start x="0" y="0"/>
              <wp:lineTo x="0" y="21013"/>
              <wp:lineTo x="20945" y="21013"/>
              <wp:lineTo x="20945" y="0"/>
              <wp:lineTo x="0" y="0"/>
            </wp:wrapPolygon>
          </wp:wrapTight>
          <wp:docPr id="25" name="Obrázo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28650" cy="60706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lang w:val="bg-BG" w:eastAsia="bg-BG"/>
      </w:rPr>
      <w:drawing>
        <wp:anchor distT="0" distB="0" distL="114300" distR="114300" simplePos="0" relativeHeight="251680768" behindDoc="1" locked="0" layoutInCell="1" allowOverlap="1" wp14:anchorId="7C35356D" wp14:editId="204F7FF3">
          <wp:simplePos x="0" y="0"/>
          <wp:positionH relativeFrom="column">
            <wp:posOffset>1996440</wp:posOffset>
          </wp:positionH>
          <wp:positionV relativeFrom="paragraph">
            <wp:posOffset>-288925</wp:posOffset>
          </wp:positionV>
          <wp:extent cx="728345" cy="607060"/>
          <wp:effectExtent l="0" t="0" r="0" b="2540"/>
          <wp:wrapTight wrapText="bothSides">
            <wp:wrapPolygon edited="0">
              <wp:start x="0" y="0"/>
              <wp:lineTo x="0" y="21013"/>
              <wp:lineTo x="20903" y="21013"/>
              <wp:lineTo x="20903" y="0"/>
              <wp:lineTo x="0" y="0"/>
            </wp:wrapPolygon>
          </wp:wrapTight>
          <wp:docPr id="24" name="Obrázo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28345" cy="60706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967DF"/>
    <w:multiLevelType w:val="hybridMultilevel"/>
    <w:tmpl w:val="FECECDB0"/>
    <w:lvl w:ilvl="0" w:tplc="0415000F">
      <w:start w:val="1"/>
      <w:numFmt w:val="decimal"/>
      <w:lvlText w:val="%1."/>
      <w:lvlJc w:val="left"/>
      <w:pPr>
        <w:ind w:left="720" w:hanging="360"/>
      </w:pPr>
    </w:lvl>
    <w:lvl w:ilvl="1" w:tplc="1EFA9C56">
      <w:start w:val="1"/>
      <w:numFmt w:val="lowerLetter"/>
      <w:lvlText w:val="%2."/>
      <w:lvlJc w:val="left"/>
      <w:pPr>
        <w:ind w:left="1440" w:hanging="360"/>
      </w:pPr>
      <w:rPr>
        <w:b w:val="0"/>
        <w:i w:val="0"/>
        <w: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0FAC5F7C"/>
    <w:multiLevelType w:val="hybridMultilevel"/>
    <w:tmpl w:val="610A1A9A"/>
    <w:lvl w:ilvl="0" w:tplc="0415000F">
      <w:start w:val="1"/>
      <w:numFmt w:val="decimal"/>
      <w:lvlText w:val="%1."/>
      <w:lvlJc w:val="left"/>
      <w:pPr>
        <w:ind w:left="720" w:hanging="360"/>
      </w:pPr>
    </w:lvl>
    <w:lvl w:ilvl="1" w:tplc="35125634">
      <w:start w:val="1"/>
      <w:numFmt w:val="lowerLetter"/>
      <w:lvlText w:val="%2."/>
      <w:lvlJc w:val="left"/>
      <w:pPr>
        <w:ind w:left="1440" w:hanging="360"/>
      </w:pPr>
      <w:rPr>
        <w:caps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13347547"/>
    <w:multiLevelType w:val="hybridMultilevel"/>
    <w:tmpl w:val="161689C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1D9C33D1"/>
    <w:multiLevelType w:val="hybridMultilevel"/>
    <w:tmpl w:val="46BC13FE"/>
    <w:lvl w:ilvl="0" w:tplc="0415000F">
      <w:start w:val="1"/>
      <w:numFmt w:val="decimal"/>
      <w:lvlText w:val="%1."/>
      <w:lvlJc w:val="left"/>
      <w:pPr>
        <w:ind w:left="720" w:hanging="360"/>
      </w:pPr>
    </w:lvl>
    <w:lvl w:ilvl="1" w:tplc="BED23860">
      <w:start w:val="1"/>
      <w:numFmt w:val="lowerLetter"/>
      <w:lvlText w:val="%2."/>
      <w:lvlJc w:val="left"/>
      <w:pPr>
        <w:ind w:left="1440" w:hanging="360"/>
      </w:pPr>
      <w:rPr>
        <w:caps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20453FCE"/>
    <w:multiLevelType w:val="hybridMultilevel"/>
    <w:tmpl w:val="EDE2AF90"/>
    <w:lvl w:ilvl="0" w:tplc="C8EA6296">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35750E2F"/>
    <w:multiLevelType w:val="hybridMultilevel"/>
    <w:tmpl w:val="A7C608AC"/>
    <w:lvl w:ilvl="0" w:tplc="0415000F">
      <w:start w:val="1"/>
      <w:numFmt w:val="decimal"/>
      <w:lvlText w:val="%1."/>
      <w:lvlJc w:val="left"/>
      <w:pPr>
        <w:ind w:left="720" w:hanging="360"/>
      </w:pPr>
    </w:lvl>
    <w:lvl w:ilvl="1" w:tplc="35125634">
      <w:start w:val="1"/>
      <w:numFmt w:val="lowerLetter"/>
      <w:lvlText w:val="%2."/>
      <w:lvlJc w:val="left"/>
      <w:pPr>
        <w:ind w:left="1440" w:hanging="360"/>
      </w:pPr>
      <w:rPr>
        <w:caps w:val="0"/>
      </w:rPr>
    </w:lvl>
    <w:lvl w:ilvl="2" w:tplc="821835DE">
      <w:start w:val="1"/>
      <w:numFmt w:val="bullet"/>
      <w:lvlText w:val=""/>
      <w:lvlJc w:val="left"/>
      <w:pPr>
        <w:ind w:left="2160" w:hanging="180"/>
      </w:pPr>
      <w:rPr>
        <w:rFonts w:ascii="Symbol" w:hAnsi="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41AA6171"/>
    <w:multiLevelType w:val="hybridMultilevel"/>
    <w:tmpl w:val="85B62A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53B16E7C"/>
    <w:multiLevelType w:val="hybridMultilevel"/>
    <w:tmpl w:val="E02A2DA6"/>
    <w:lvl w:ilvl="0" w:tplc="C8EA629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659A0829"/>
    <w:multiLevelType w:val="hybridMultilevel"/>
    <w:tmpl w:val="C472EAFC"/>
    <w:lvl w:ilvl="0" w:tplc="0415000F">
      <w:start w:val="1"/>
      <w:numFmt w:val="decimal"/>
      <w:lvlText w:val="%1."/>
      <w:lvlJc w:val="left"/>
      <w:pPr>
        <w:ind w:left="720" w:hanging="360"/>
      </w:pPr>
      <w:rPr>
        <w:rFonts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705B35D4"/>
    <w:multiLevelType w:val="hybridMultilevel"/>
    <w:tmpl w:val="9FBC5DAA"/>
    <w:lvl w:ilvl="0" w:tplc="C8EA6296">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73490472"/>
    <w:multiLevelType w:val="hybridMultilevel"/>
    <w:tmpl w:val="E02A2DA6"/>
    <w:lvl w:ilvl="0" w:tplc="C8EA629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0"/>
  </w:num>
  <w:num w:numId="2">
    <w:abstractNumId w:val="10"/>
  </w:num>
  <w:num w:numId="3">
    <w:abstractNumId w:val="7"/>
  </w:num>
  <w:num w:numId="4">
    <w:abstractNumId w:val="9"/>
  </w:num>
  <w:num w:numId="5">
    <w:abstractNumId w:val="4"/>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0"/>
  </w:num>
  <w:num w:numId="12">
    <w:abstractNumId w:val="8"/>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7DD"/>
    <w:rsid w:val="000579A0"/>
    <w:rsid w:val="000F727F"/>
    <w:rsid w:val="001C7075"/>
    <w:rsid w:val="002061E0"/>
    <w:rsid w:val="002310B9"/>
    <w:rsid w:val="002319CF"/>
    <w:rsid w:val="002A4491"/>
    <w:rsid w:val="003B5336"/>
    <w:rsid w:val="003B62AB"/>
    <w:rsid w:val="004C768A"/>
    <w:rsid w:val="005067E1"/>
    <w:rsid w:val="005A74E8"/>
    <w:rsid w:val="005B152C"/>
    <w:rsid w:val="006347DD"/>
    <w:rsid w:val="00666F82"/>
    <w:rsid w:val="00674040"/>
    <w:rsid w:val="006935BF"/>
    <w:rsid w:val="00794FB0"/>
    <w:rsid w:val="007D218E"/>
    <w:rsid w:val="00831CDF"/>
    <w:rsid w:val="008C39F0"/>
    <w:rsid w:val="00935CB1"/>
    <w:rsid w:val="00A02769"/>
    <w:rsid w:val="00AD55F1"/>
    <w:rsid w:val="00B92252"/>
    <w:rsid w:val="00BC6B11"/>
    <w:rsid w:val="00C40C0F"/>
    <w:rsid w:val="00C41CFA"/>
    <w:rsid w:val="00CD660B"/>
    <w:rsid w:val="00D35535"/>
    <w:rsid w:val="00D433E2"/>
    <w:rsid w:val="00E30B06"/>
    <w:rsid w:val="00FA10CD"/>
    <w:rsid w:val="00FC1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075"/>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1C7075"/>
    <w:pPr>
      <w:keepNext/>
      <w:spacing w:before="240" w:after="120"/>
      <w:outlineLvl w:val="0"/>
    </w:pPr>
    <w:rPr>
      <w:rFonts w:ascii="Arial" w:hAnsi="Arial"/>
      <w:b/>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47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4C768A"/>
    <w:rPr>
      <w:rFonts w:ascii="Calibri" w:eastAsiaTheme="minorHAnsi" w:hAnsi="Calibri" w:cstheme="minorBidi"/>
      <w:sz w:val="22"/>
      <w:szCs w:val="21"/>
      <w:lang w:val="sk-SK"/>
    </w:rPr>
  </w:style>
  <w:style w:type="character" w:customStyle="1" w:styleId="PlainTextChar">
    <w:name w:val="Plain Text Char"/>
    <w:basedOn w:val="DefaultParagraphFont"/>
    <w:link w:val="PlainText"/>
    <w:uiPriority w:val="99"/>
    <w:rsid w:val="004C768A"/>
    <w:rPr>
      <w:rFonts w:ascii="Calibri" w:hAnsi="Calibri"/>
      <w:szCs w:val="21"/>
    </w:rPr>
  </w:style>
  <w:style w:type="paragraph" w:styleId="HTMLPreformatted">
    <w:name w:val="HTML Preformatted"/>
    <w:basedOn w:val="Normal"/>
    <w:link w:val="HTMLPreformattedChar"/>
    <w:uiPriority w:val="99"/>
    <w:unhideWhenUsed/>
    <w:rsid w:val="004C7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color w:val="000000"/>
      <w:sz w:val="20"/>
      <w:szCs w:val="20"/>
      <w:lang w:val="bg-BG" w:eastAsia="bg-BG"/>
    </w:rPr>
  </w:style>
  <w:style w:type="character" w:customStyle="1" w:styleId="HTMLPreformattedChar">
    <w:name w:val="HTML Preformatted Char"/>
    <w:basedOn w:val="DefaultParagraphFont"/>
    <w:link w:val="HTMLPreformatted"/>
    <w:uiPriority w:val="99"/>
    <w:rsid w:val="004C768A"/>
    <w:rPr>
      <w:rFonts w:ascii="Courier New" w:eastAsia="Calibri" w:hAnsi="Courier New" w:cs="Courier New"/>
      <w:color w:val="000000"/>
      <w:sz w:val="20"/>
      <w:szCs w:val="20"/>
      <w:lang w:val="bg-BG" w:eastAsia="bg-BG"/>
    </w:rPr>
  </w:style>
  <w:style w:type="paragraph" w:styleId="ListParagraph">
    <w:name w:val="List Paragraph"/>
    <w:basedOn w:val="Normal"/>
    <w:uiPriority w:val="34"/>
    <w:qFormat/>
    <w:rsid w:val="004C768A"/>
    <w:pPr>
      <w:spacing w:after="200" w:line="276" w:lineRule="auto"/>
      <w:ind w:left="720"/>
      <w:contextualSpacing/>
    </w:pPr>
    <w:rPr>
      <w:rFonts w:asciiTheme="minorHAnsi" w:eastAsiaTheme="minorHAnsi" w:hAnsiTheme="minorHAnsi" w:cstheme="minorBidi"/>
      <w:sz w:val="22"/>
      <w:szCs w:val="22"/>
      <w:lang w:val="sk-SK"/>
    </w:rPr>
  </w:style>
  <w:style w:type="paragraph" w:styleId="Header">
    <w:name w:val="header"/>
    <w:basedOn w:val="Normal"/>
    <w:link w:val="HeaderChar"/>
    <w:uiPriority w:val="99"/>
    <w:unhideWhenUsed/>
    <w:rsid w:val="00831CDF"/>
    <w:pPr>
      <w:tabs>
        <w:tab w:val="center" w:pos="4536"/>
        <w:tab w:val="right" w:pos="9072"/>
      </w:tabs>
    </w:pPr>
    <w:rPr>
      <w:rFonts w:asciiTheme="minorHAnsi" w:eastAsiaTheme="minorHAnsi" w:hAnsiTheme="minorHAnsi" w:cstheme="minorBidi"/>
      <w:sz w:val="22"/>
      <w:szCs w:val="22"/>
      <w:lang w:val="sk-SK"/>
    </w:rPr>
  </w:style>
  <w:style w:type="character" w:customStyle="1" w:styleId="HeaderChar">
    <w:name w:val="Header Char"/>
    <w:basedOn w:val="DefaultParagraphFont"/>
    <w:link w:val="Header"/>
    <w:uiPriority w:val="99"/>
    <w:rsid w:val="00831CDF"/>
  </w:style>
  <w:style w:type="paragraph" w:styleId="Footer">
    <w:name w:val="footer"/>
    <w:basedOn w:val="Normal"/>
    <w:link w:val="FooterChar"/>
    <w:uiPriority w:val="99"/>
    <w:unhideWhenUsed/>
    <w:rsid w:val="00831CDF"/>
    <w:pPr>
      <w:tabs>
        <w:tab w:val="center" w:pos="4536"/>
        <w:tab w:val="right" w:pos="9072"/>
      </w:tabs>
    </w:pPr>
    <w:rPr>
      <w:rFonts w:asciiTheme="minorHAnsi" w:eastAsiaTheme="minorHAnsi" w:hAnsiTheme="minorHAnsi" w:cstheme="minorBidi"/>
      <w:sz w:val="22"/>
      <w:szCs w:val="22"/>
      <w:lang w:val="sk-SK"/>
    </w:rPr>
  </w:style>
  <w:style w:type="character" w:customStyle="1" w:styleId="FooterChar">
    <w:name w:val="Footer Char"/>
    <w:basedOn w:val="DefaultParagraphFont"/>
    <w:link w:val="Footer"/>
    <w:uiPriority w:val="99"/>
    <w:rsid w:val="00831CDF"/>
  </w:style>
  <w:style w:type="paragraph" w:styleId="BalloonText">
    <w:name w:val="Balloon Text"/>
    <w:basedOn w:val="Normal"/>
    <w:link w:val="BalloonTextChar"/>
    <w:uiPriority w:val="99"/>
    <w:semiHidden/>
    <w:unhideWhenUsed/>
    <w:rsid w:val="00B92252"/>
    <w:rPr>
      <w:rFonts w:ascii="Tahoma" w:hAnsi="Tahoma" w:cs="Tahoma"/>
      <w:sz w:val="16"/>
      <w:szCs w:val="16"/>
    </w:rPr>
  </w:style>
  <w:style w:type="character" w:customStyle="1" w:styleId="BalloonTextChar">
    <w:name w:val="Balloon Text Char"/>
    <w:basedOn w:val="DefaultParagraphFont"/>
    <w:link w:val="BalloonText"/>
    <w:uiPriority w:val="99"/>
    <w:semiHidden/>
    <w:rsid w:val="00B92252"/>
    <w:rPr>
      <w:rFonts w:ascii="Tahoma" w:hAnsi="Tahoma" w:cs="Tahoma"/>
      <w:sz w:val="16"/>
      <w:szCs w:val="16"/>
    </w:rPr>
  </w:style>
  <w:style w:type="character" w:customStyle="1" w:styleId="Heading1Char">
    <w:name w:val="Heading 1 Char"/>
    <w:basedOn w:val="DefaultParagraphFont"/>
    <w:link w:val="Heading1"/>
    <w:rsid w:val="001C7075"/>
    <w:rPr>
      <w:rFonts w:ascii="Arial" w:eastAsia="Times New Roman" w:hAnsi="Arial" w:cs="Times New Roman"/>
      <w:b/>
      <w:kern w:val="28"/>
      <w:sz w:val="28"/>
      <w:szCs w:val="20"/>
      <w:lang w:val="en-US"/>
    </w:rPr>
  </w:style>
  <w:style w:type="character" w:styleId="Strong">
    <w:name w:val="Strong"/>
    <w:basedOn w:val="DefaultParagraphFont"/>
    <w:uiPriority w:val="22"/>
    <w:qFormat/>
    <w:rsid w:val="001C707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075"/>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1C7075"/>
    <w:pPr>
      <w:keepNext/>
      <w:spacing w:before="240" w:after="120"/>
      <w:outlineLvl w:val="0"/>
    </w:pPr>
    <w:rPr>
      <w:rFonts w:ascii="Arial" w:hAnsi="Arial"/>
      <w:b/>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47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4C768A"/>
    <w:rPr>
      <w:rFonts w:ascii="Calibri" w:eastAsiaTheme="minorHAnsi" w:hAnsi="Calibri" w:cstheme="minorBidi"/>
      <w:sz w:val="22"/>
      <w:szCs w:val="21"/>
      <w:lang w:val="sk-SK"/>
    </w:rPr>
  </w:style>
  <w:style w:type="character" w:customStyle="1" w:styleId="PlainTextChar">
    <w:name w:val="Plain Text Char"/>
    <w:basedOn w:val="DefaultParagraphFont"/>
    <w:link w:val="PlainText"/>
    <w:uiPriority w:val="99"/>
    <w:rsid w:val="004C768A"/>
    <w:rPr>
      <w:rFonts w:ascii="Calibri" w:hAnsi="Calibri"/>
      <w:szCs w:val="21"/>
    </w:rPr>
  </w:style>
  <w:style w:type="paragraph" w:styleId="HTMLPreformatted">
    <w:name w:val="HTML Preformatted"/>
    <w:basedOn w:val="Normal"/>
    <w:link w:val="HTMLPreformattedChar"/>
    <w:uiPriority w:val="99"/>
    <w:unhideWhenUsed/>
    <w:rsid w:val="004C7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color w:val="000000"/>
      <w:sz w:val="20"/>
      <w:szCs w:val="20"/>
      <w:lang w:val="bg-BG" w:eastAsia="bg-BG"/>
    </w:rPr>
  </w:style>
  <w:style w:type="character" w:customStyle="1" w:styleId="HTMLPreformattedChar">
    <w:name w:val="HTML Preformatted Char"/>
    <w:basedOn w:val="DefaultParagraphFont"/>
    <w:link w:val="HTMLPreformatted"/>
    <w:uiPriority w:val="99"/>
    <w:rsid w:val="004C768A"/>
    <w:rPr>
      <w:rFonts w:ascii="Courier New" w:eastAsia="Calibri" w:hAnsi="Courier New" w:cs="Courier New"/>
      <w:color w:val="000000"/>
      <w:sz w:val="20"/>
      <w:szCs w:val="20"/>
      <w:lang w:val="bg-BG" w:eastAsia="bg-BG"/>
    </w:rPr>
  </w:style>
  <w:style w:type="paragraph" w:styleId="ListParagraph">
    <w:name w:val="List Paragraph"/>
    <w:basedOn w:val="Normal"/>
    <w:uiPriority w:val="34"/>
    <w:qFormat/>
    <w:rsid w:val="004C768A"/>
    <w:pPr>
      <w:spacing w:after="200" w:line="276" w:lineRule="auto"/>
      <w:ind w:left="720"/>
      <w:contextualSpacing/>
    </w:pPr>
    <w:rPr>
      <w:rFonts w:asciiTheme="minorHAnsi" w:eastAsiaTheme="minorHAnsi" w:hAnsiTheme="minorHAnsi" w:cstheme="minorBidi"/>
      <w:sz w:val="22"/>
      <w:szCs w:val="22"/>
      <w:lang w:val="sk-SK"/>
    </w:rPr>
  </w:style>
  <w:style w:type="paragraph" w:styleId="Header">
    <w:name w:val="header"/>
    <w:basedOn w:val="Normal"/>
    <w:link w:val="HeaderChar"/>
    <w:uiPriority w:val="99"/>
    <w:unhideWhenUsed/>
    <w:rsid w:val="00831CDF"/>
    <w:pPr>
      <w:tabs>
        <w:tab w:val="center" w:pos="4536"/>
        <w:tab w:val="right" w:pos="9072"/>
      </w:tabs>
    </w:pPr>
    <w:rPr>
      <w:rFonts w:asciiTheme="minorHAnsi" w:eastAsiaTheme="minorHAnsi" w:hAnsiTheme="minorHAnsi" w:cstheme="minorBidi"/>
      <w:sz w:val="22"/>
      <w:szCs w:val="22"/>
      <w:lang w:val="sk-SK"/>
    </w:rPr>
  </w:style>
  <w:style w:type="character" w:customStyle="1" w:styleId="HeaderChar">
    <w:name w:val="Header Char"/>
    <w:basedOn w:val="DefaultParagraphFont"/>
    <w:link w:val="Header"/>
    <w:uiPriority w:val="99"/>
    <w:rsid w:val="00831CDF"/>
  </w:style>
  <w:style w:type="paragraph" w:styleId="Footer">
    <w:name w:val="footer"/>
    <w:basedOn w:val="Normal"/>
    <w:link w:val="FooterChar"/>
    <w:uiPriority w:val="99"/>
    <w:unhideWhenUsed/>
    <w:rsid w:val="00831CDF"/>
    <w:pPr>
      <w:tabs>
        <w:tab w:val="center" w:pos="4536"/>
        <w:tab w:val="right" w:pos="9072"/>
      </w:tabs>
    </w:pPr>
    <w:rPr>
      <w:rFonts w:asciiTheme="minorHAnsi" w:eastAsiaTheme="minorHAnsi" w:hAnsiTheme="minorHAnsi" w:cstheme="minorBidi"/>
      <w:sz w:val="22"/>
      <w:szCs w:val="22"/>
      <w:lang w:val="sk-SK"/>
    </w:rPr>
  </w:style>
  <w:style w:type="character" w:customStyle="1" w:styleId="FooterChar">
    <w:name w:val="Footer Char"/>
    <w:basedOn w:val="DefaultParagraphFont"/>
    <w:link w:val="Footer"/>
    <w:uiPriority w:val="99"/>
    <w:rsid w:val="00831CDF"/>
  </w:style>
  <w:style w:type="paragraph" w:styleId="BalloonText">
    <w:name w:val="Balloon Text"/>
    <w:basedOn w:val="Normal"/>
    <w:link w:val="BalloonTextChar"/>
    <w:uiPriority w:val="99"/>
    <w:semiHidden/>
    <w:unhideWhenUsed/>
    <w:rsid w:val="00B92252"/>
    <w:rPr>
      <w:rFonts w:ascii="Tahoma" w:hAnsi="Tahoma" w:cs="Tahoma"/>
      <w:sz w:val="16"/>
      <w:szCs w:val="16"/>
    </w:rPr>
  </w:style>
  <w:style w:type="character" w:customStyle="1" w:styleId="BalloonTextChar">
    <w:name w:val="Balloon Text Char"/>
    <w:basedOn w:val="DefaultParagraphFont"/>
    <w:link w:val="BalloonText"/>
    <w:uiPriority w:val="99"/>
    <w:semiHidden/>
    <w:rsid w:val="00B92252"/>
    <w:rPr>
      <w:rFonts w:ascii="Tahoma" w:hAnsi="Tahoma" w:cs="Tahoma"/>
      <w:sz w:val="16"/>
      <w:szCs w:val="16"/>
    </w:rPr>
  </w:style>
  <w:style w:type="character" w:customStyle="1" w:styleId="Heading1Char">
    <w:name w:val="Heading 1 Char"/>
    <w:basedOn w:val="DefaultParagraphFont"/>
    <w:link w:val="Heading1"/>
    <w:rsid w:val="001C7075"/>
    <w:rPr>
      <w:rFonts w:ascii="Arial" w:eastAsia="Times New Roman" w:hAnsi="Arial" w:cs="Times New Roman"/>
      <w:b/>
      <w:kern w:val="28"/>
      <w:sz w:val="28"/>
      <w:szCs w:val="20"/>
      <w:lang w:val="en-US"/>
    </w:rPr>
  </w:style>
  <w:style w:type="character" w:styleId="Strong">
    <w:name w:val="Strong"/>
    <w:basedOn w:val="DefaultParagraphFont"/>
    <w:uiPriority w:val="22"/>
    <w:qFormat/>
    <w:rsid w:val="001C70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074947">
      <w:bodyDiv w:val="1"/>
      <w:marLeft w:val="0"/>
      <w:marRight w:val="0"/>
      <w:marTop w:val="0"/>
      <w:marBottom w:val="0"/>
      <w:divBdr>
        <w:top w:val="none" w:sz="0" w:space="0" w:color="auto"/>
        <w:left w:val="none" w:sz="0" w:space="0" w:color="auto"/>
        <w:bottom w:val="none" w:sz="0" w:space="0" w:color="auto"/>
        <w:right w:val="none" w:sz="0" w:space="0" w:color="auto"/>
      </w:divBdr>
    </w:div>
    <w:div w:id="967782661">
      <w:bodyDiv w:val="1"/>
      <w:marLeft w:val="0"/>
      <w:marRight w:val="0"/>
      <w:marTop w:val="0"/>
      <w:marBottom w:val="0"/>
      <w:divBdr>
        <w:top w:val="none" w:sz="0" w:space="0" w:color="auto"/>
        <w:left w:val="none" w:sz="0" w:space="0" w:color="auto"/>
        <w:bottom w:val="none" w:sz="0" w:space="0" w:color="auto"/>
        <w:right w:val="none" w:sz="0" w:space="0" w:color="auto"/>
      </w:divBdr>
    </w:div>
    <w:div w:id="1004162731">
      <w:bodyDiv w:val="1"/>
      <w:marLeft w:val="0"/>
      <w:marRight w:val="0"/>
      <w:marTop w:val="0"/>
      <w:marBottom w:val="0"/>
      <w:divBdr>
        <w:top w:val="none" w:sz="0" w:space="0" w:color="auto"/>
        <w:left w:val="none" w:sz="0" w:space="0" w:color="auto"/>
        <w:bottom w:val="none" w:sz="0" w:space="0" w:color="auto"/>
        <w:right w:val="none" w:sz="0" w:space="0" w:color="auto"/>
      </w:divBdr>
    </w:div>
    <w:div w:id="1127892754">
      <w:bodyDiv w:val="1"/>
      <w:marLeft w:val="0"/>
      <w:marRight w:val="0"/>
      <w:marTop w:val="0"/>
      <w:marBottom w:val="0"/>
      <w:divBdr>
        <w:top w:val="none" w:sz="0" w:space="0" w:color="auto"/>
        <w:left w:val="none" w:sz="0" w:space="0" w:color="auto"/>
        <w:bottom w:val="none" w:sz="0" w:space="0" w:color="auto"/>
        <w:right w:val="none" w:sz="0" w:space="0" w:color="auto"/>
      </w:divBdr>
    </w:div>
    <w:div w:id="1654680381">
      <w:bodyDiv w:val="1"/>
      <w:marLeft w:val="0"/>
      <w:marRight w:val="0"/>
      <w:marTop w:val="0"/>
      <w:marBottom w:val="0"/>
      <w:divBdr>
        <w:top w:val="none" w:sz="0" w:space="0" w:color="auto"/>
        <w:left w:val="none" w:sz="0" w:space="0" w:color="auto"/>
        <w:bottom w:val="none" w:sz="0" w:space="0" w:color="auto"/>
        <w:right w:val="none" w:sz="0" w:space="0" w:color="auto"/>
      </w:divBdr>
    </w:div>
    <w:div w:id="1718972565">
      <w:bodyDiv w:val="1"/>
      <w:marLeft w:val="0"/>
      <w:marRight w:val="0"/>
      <w:marTop w:val="0"/>
      <w:marBottom w:val="0"/>
      <w:divBdr>
        <w:top w:val="none" w:sz="0" w:space="0" w:color="auto"/>
        <w:left w:val="none" w:sz="0" w:space="0" w:color="auto"/>
        <w:bottom w:val="none" w:sz="0" w:space="0" w:color="auto"/>
        <w:right w:val="none" w:sz="0" w:space="0" w:color="auto"/>
      </w:divBdr>
    </w:div>
    <w:div w:id="2018118350">
      <w:bodyDiv w:val="1"/>
      <w:marLeft w:val="0"/>
      <w:marRight w:val="0"/>
      <w:marTop w:val="0"/>
      <w:marBottom w:val="0"/>
      <w:divBdr>
        <w:top w:val="none" w:sz="0" w:space="0" w:color="auto"/>
        <w:left w:val="none" w:sz="0" w:space="0" w:color="auto"/>
        <w:bottom w:val="none" w:sz="0" w:space="0" w:color="auto"/>
        <w:right w:val="none" w:sz="0" w:space="0" w:color="auto"/>
      </w:divBdr>
    </w:div>
    <w:div w:id="2123374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7.gif"/><Relationship Id="rId2" Type="http://schemas.openxmlformats.org/officeDocument/2006/relationships/image" Target="media/image6.jpeg"/><Relationship Id="rId1" Type="http://schemas.openxmlformats.org/officeDocument/2006/relationships/image" Target="media/image5.jpeg"/><Relationship Id="rId6" Type="http://schemas.openxmlformats.org/officeDocument/2006/relationships/image" Target="media/image10.gif"/><Relationship Id="rId5" Type="http://schemas.openxmlformats.org/officeDocument/2006/relationships/image" Target="media/image9.gif"/><Relationship Id="rId4" Type="http://schemas.openxmlformats.org/officeDocument/2006/relationships/image" Target="media/image8.wmf"/></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4" Type="http://schemas.openxmlformats.org/officeDocument/2006/relationships/image" Target="media/image4.emf"/></Relationships>
</file>

<file path=word/theme/theme1.xml><?xml version="1.0" encoding="utf-8"?>
<a:theme xmlns:a="http://schemas.openxmlformats.org/drawingml/2006/main" name="Composite">
  <a:themeElements>
    <a:clrScheme name="Composite">
      <a:dk1>
        <a:sysClr val="windowText" lastClr="000000"/>
      </a:dk1>
      <a:lt1>
        <a:sysClr val="window" lastClr="FFFFFF"/>
      </a:lt1>
      <a:dk2>
        <a:srgbClr val="5B6973"/>
      </a:dk2>
      <a:lt2>
        <a:srgbClr val="E7ECED"/>
      </a:lt2>
      <a:accent1>
        <a:srgbClr val="98C723"/>
      </a:accent1>
      <a:accent2>
        <a:srgbClr val="59B0B9"/>
      </a:accent2>
      <a:accent3>
        <a:srgbClr val="DEAE00"/>
      </a:accent3>
      <a:accent4>
        <a:srgbClr val="B77BB4"/>
      </a:accent4>
      <a:accent5>
        <a:srgbClr val="E0773C"/>
      </a:accent5>
      <a:accent6>
        <a:srgbClr val="A98D63"/>
      </a:accent6>
      <a:hlink>
        <a:srgbClr val="26CBEC"/>
      </a:hlink>
      <a:folHlink>
        <a:srgbClr val="598C8C"/>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omposite">
      <a:fillStyleLst>
        <a:solidFill>
          <a:schemeClr val="phClr"/>
        </a:solidFill>
        <a:gradFill rotWithShape="1">
          <a:gsLst>
            <a:gs pos="0">
              <a:schemeClr val="phClr">
                <a:tint val="50000"/>
                <a:shade val="95000"/>
                <a:satMod val="300000"/>
              </a:schemeClr>
            </a:gs>
            <a:gs pos="12000">
              <a:schemeClr val="phClr">
                <a:tint val="50000"/>
                <a:shade val="90000"/>
                <a:satMod val="250000"/>
              </a:schemeClr>
            </a:gs>
            <a:gs pos="100000">
              <a:schemeClr val="phClr">
                <a:tint val="85000"/>
                <a:shade val="75000"/>
                <a:satMod val="150000"/>
              </a:schemeClr>
            </a:gs>
          </a:gsLst>
          <a:lin ang="16200000" scaled="1"/>
        </a:gradFill>
        <a:gradFill rotWithShape="1">
          <a:gsLst>
            <a:gs pos="0">
              <a:schemeClr val="phClr">
                <a:tint val="75000"/>
                <a:shade val="95000"/>
                <a:satMod val="175000"/>
              </a:schemeClr>
            </a:gs>
            <a:gs pos="12000">
              <a:schemeClr val="phClr">
                <a:tint val="90000"/>
                <a:shade val="90000"/>
                <a:satMod val="150000"/>
              </a:schemeClr>
            </a:gs>
            <a:gs pos="100000">
              <a:schemeClr val="phClr">
                <a:tint val="100000"/>
                <a:shade val="75000"/>
                <a:satMod val="150000"/>
              </a:schemeClr>
            </a:gs>
          </a:gsLst>
          <a:lin ang="16200000" scaled="1"/>
        </a:gradFill>
      </a:fillStyleLst>
      <a:lnStyleLst>
        <a:ln w="9525" cap="flat" cmpd="sng" algn="ctr">
          <a:solidFill>
            <a:schemeClr val="phClr">
              <a:shade val="95000"/>
              <a:satMod val="105000"/>
            </a:scheme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scene3d>
            <a:camera prst="orthographicFront">
              <a:rot lat="0" lon="0" rev="0"/>
            </a:camera>
            <a:lightRig rig="freezing" dir="t">
              <a:rot lat="0" lon="0" rev="6000000"/>
            </a:lightRig>
          </a:scene3d>
          <a:sp3d contourW="12700" prstMaterial="dkEdge">
            <a:bevelT w="44450" h="25400"/>
            <a:contourClr>
              <a:schemeClr val="phClr">
                <a:shade val="30000"/>
              </a:schemeClr>
            </a:contourClr>
          </a:sp3d>
        </a:effectStyle>
      </a:effectStyleLst>
      <a:bgFillStyleLst>
        <a:solidFill>
          <a:schemeClr val="phClr"/>
        </a:solidFill>
        <a:gradFill rotWithShape="1">
          <a:gsLst>
            <a:gs pos="0">
              <a:schemeClr val="phClr">
                <a:tint val="100000"/>
                <a:shade val="80000"/>
                <a:satMod val="110000"/>
                <a:lumMod val="80000"/>
              </a:schemeClr>
            </a:gs>
            <a:gs pos="79000">
              <a:schemeClr val="phClr">
                <a:tint val="100000"/>
                <a:shade val="90000"/>
                <a:satMod val="105000"/>
                <a:lumMod val="100000"/>
              </a:schemeClr>
            </a:gs>
            <a:gs pos="100000">
              <a:schemeClr val="phClr">
                <a:tint val="95000"/>
                <a:shade val="100000"/>
                <a:satMod val="110000"/>
                <a:lumMod val="115000"/>
              </a:schemeClr>
            </a:gs>
          </a:gsLst>
          <a:lin ang="5400000" scaled="0"/>
        </a:gradFill>
        <a:gradFill rotWithShape="1">
          <a:gsLst>
            <a:gs pos="0">
              <a:schemeClr val="phClr">
                <a:tint val="90000"/>
                <a:shade val="100000"/>
                <a:satMod val="100000"/>
                <a:lumMod val="110000"/>
              </a:schemeClr>
            </a:gs>
            <a:gs pos="83000">
              <a:schemeClr val="phClr">
                <a:shade val="75000"/>
                <a:satMod val="200000"/>
              </a:schemeClr>
            </a:gs>
            <a:gs pos="100000">
              <a:schemeClr val="phClr">
                <a:shade val="90000"/>
                <a:satMod val="200000"/>
              </a:schemeClr>
            </a:gs>
          </a:gsLst>
          <a:path path="circle">
            <a:fillToRect l="75000" t="100000" b="3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0DA31F16-5FDB-4CC3-8AA4-C26C4696B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542</Words>
  <Characters>3091</Characters>
  <Application>Microsoft Office Word</Application>
  <DocSecurity>0</DocSecurity>
  <Lines>25</Lines>
  <Paragraphs>7</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UNWE</Company>
  <LinksUpToDate>false</LinksUpToDate>
  <CharactersWithSpaces>3626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Kolosta Stanislav</dc:creator>
  <cp:lastModifiedBy>CIOP</cp:lastModifiedBy>
  <cp:revision>8</cp:revision>
  <cp:lastPrinted>2013-10-30T06:10:00Z</cp:lastPrinted>
  <dcterms:created xsi:type="dcterms:W3CDTF">2013-10-28T07:06:00Z</dcterms:created>
  <dcterms:modified xsi:type="dcterms:W3CDTF">2013-10-30T06:10:00Z</dcterms:modified>
</cp:coreProperties>
</file>