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AAFD" w14:textId="77777777" w:rsidR="00BB1225" w:rsidRDefault="00BB1225" w:rsidP="000F52AE">
      <w:pPr>
        <w:pStyle w:val="ListParagraph"/>
        <w:spacing w:after="0" w:line="360" w:lineRule="auto"/>
        <w:ind w:left="0"/>
        <w:jc w:val="center"/>
        <w:rPr>
          <w:b/>
          <w:caps/>
          <w:sz w:val="24"/>
          <w:lang w:val="en-US"/>
        </w:rPr>
      </w:pPr>
    </w:p>
    <w:p w14:paraId="700D57F7" w14:textId="663934A1" w:rsidR="000F52AE" w:rsidRDefault="000F52AE" w:rsidP="000F52AE">
      <w:pPr>
        <w:pStyle w:val="ListParagraph"/>
        <w:spacing w:after="0" w:line="360" w:lineRule="auto"/>
        <w:ind w:left="0"/>
        <w:jc w:val="center"/>
        <w:rPr>
          <w:b/>
          <w:caps/>
          <w:sz w:val="24"/>
          <w:lang w:val="en-US"/>
        </w:rPr>
      </w:pPr>
      <w:r w:rsidRPr="00706C2E">
        <w:rPr>
          <w:b/>
          <w:caps/>
          <w:sz w:val="24"/>
          <w:lang w:val="en-US"/>
        </w:rPr>
        <w:t xml:space="preserve">FOLPSEC </w:t>
      </w:r>
      <w:r>
        <w:rPr>
          <w:b/>
          <w:caps/>
          <w:sz w:val="24"/>
          <w:lang w:val="en-US"/>
        </w:rPr>
        <w:t>SCIENTIFIC MEETINGS ORGANIZED</w:t>
      </w:r>
      <w:r w:rsidRPr="00706C2E">
        <w:rPr>
          <w:b/>
          <w:caps/>
          <w:sz w:val="24"/>
          <w:lang w:val="en-US"/>
        </w:rPr>
        <w:t xml:space="preserve"> under the </w:t>
      </w:r>
      <w:r w:rsidR="003A4DE4">
        <w:rPr>
          <w:b/>
          <w:caps/>
          <w:sz w:val="24"/>
          <w:lang w:val="en-US"/>
        </w:rPr>
        <w:t>SECOND</w:t>
      </w:r>
      <w:r w:rsidRPr="00706C2E">
        <w:rPr>
          <w:b/>
          <w:caps/>
          <w:sz w:val="24"/>
          <w:lang w:val="en-US"/>
        </w:rPr>
        <w:t xml:space="preserve"> reporting period (P</w:t>
      </w:r>
      <w:r w:rsidR="003A4DE4">
        <w:rPr>
          <w:b/>
          <w:caps/>
          <w:sz w:val="24"/>
          <w:lang w:val="en-US"/>
        </w:rPr>
        <w:t>2</w:t>
      </w:r>
      <w:r w:rsidRPr="00706C2E">
        <w:rPr>
          <w:b/>
          <w:caps/>
          <w:sz w:val="24"/>
          <w:lang w:val="en-US"/>
        </w:rPr>
        <w:t>)</w:t>
      </w:r>
    </w:p>
    <w:p w14:paraId="4AF49771" w14:textId="77777777" w:rsidR="00ED4FA0" w:rsidRDefault="00ED4FA0" w:rsidP="000F52AE">
      <w:pPr>
        <w:pStyle w:val="ListParagraph"/>
        <w:spacing w:after="0" w:line="360" w:lineRule="auto"/>
        <w:ind w:left="0"/>
        <w:jc w:val="center"/>
        <w:rPr>
          <w:rFonts w:asciiTheme="minorHAnsi" w:hAnsiTheme="minorHAnsi"/>
          <w:b/>
          <w:caps/>
          <w:lang w:val="en-US"/>
        </w:rPr>
      </w:pPr>
    </w:p>
    <w:p w14:paraId="119ECD5A" w14:textId="509A8BE2" w:rsidR="000A528B" w:rsidRPr="00EE7656" w:rsidRDefault="000A528B" w:rsidP="000A528B">
      <w:pPr>
        <w:spacing w:after="120" w:line="240" w:lineRule="auto"/>
        <w:ind w:left="426" w:hanging="426"/>
        <w:jc w:val="both"/>
        <w:rPr>
          <w:rFonts w:cs="Arial"/>
          <w:lang w:val="en-US"/>
        </w:rPr>
      </w:pPr>
      <w:r w:rsidRPr="00EE7656">
        <w:rPr>
          <w:rFonts w:cs="Arial"/>
          <w:b/>
          <w:smallCaps/>
          <w:u w:val="single"/>
          <w:lang w:val="en-US"/>
        </w:rPr>
        <w:t xml:space="preserve">Scientific Meeting (No. </w:t>
      </w:r>
      <w:r>
        <w:rPr>
          <w:rFonts w:cs="Arial"/>
          <w:b/>
          <w:smallCaps/>
          <w:u w:val="single"/>
          <w:lang w:val="en-US"/>
        </w:rPr>
        <w:t>6</w:t>
      </w:r>
      <w:r w:rsidRPr="00EE7656">
        <w:rPr>
          <w:rFonts w:cs="Arial"/>
          <w:b/>
          <w:u w:val="single"/>
          <w:lang w:val="en-US"/>
        </w:rPr>
        <w:t>)</w:t>
      </w:r>
      <w:r w:rsidRPr="00EE7656">
        <w:rPr>
          <w:rFonts w:cs="Arial"/>
          <w:b/>
          <w:lang w:val="en-US"/>
        </w:rPr>
        <w:t xml:space="preserve"> </w:t>
      </w:r>
      <w:r w:rsidRPr="00EE7656">
        <w:rPr>
          <w:rFonts w:cs="Arial"/>
          <w:lang w:val="en-US"/>
        </w:rPr>
        <w:t>within</w:t>
      </w:r>
      <w:r w:rsidRPr="00EE7656">
        <w:rPr>
          <w:rFonts w:cs="Arial"/>
          <w:b/>
          <w:lang w:val="en-US"/>
        </w:rPr>
        <w:t xml:space="preserve"> </w:t>
      </w:r>
      <w:r w:rsidRPr="00EE7656">
        <w:rPr>
          <w:rFonts w:cs="Arial"/>
          <w:lang w:val="en-US"/>
        </w:rPr>
        <w:t xml:space="preserve">the framework of the project </w:t>
      </w:r>
      <w:proofErr w:type="spellStart"/>
      <w:r w:rsidRPr="00EE7656">
        <w:rPr>
          <w:rFonts w:cs="Arial"/>
          <w:lang w:val="en-US"/>
        </w:rPr>
        <w:t>FOLPSEC</w:t>
      </w:r>
      <w:proofErr w:type="spellEnd"/>
      <w:r w:rsidRPr="00EE7656">
        <w:rPr>
          <w:rFonts w:cs="Arial"/>
          <w:lang w:val="en-US"/>
        </w:rPr>
        <w:t xml:space="preserve"> № FP7-PEOPLE-2011 </w:t>
      </w:r>
      <w:proofErr w:type="spellStart"/>
      <w:r w:rsidRPr="00EE7656">
        <w:rPr>
          <w:rFonts w:cs="Arial"/>
          <w:lang w:val="en-US"/>
        </w:rPr>
        <w:t>IRSES</w:t>
      </w:r>
      <w:proofErr w:type="spellEnd"/>
      <w:r w:rsidRPr="00EE7656">
        <w:rPr>
          <w:rFonts w:cs="Arial"/>
          <w:lang w:val="en-US"/>
        </w:rPr>
        <w:t xml:space="preserve"> 295050</w:t>
      </w:r>
      <w:r w:rsidRPr="00EE7656">
        <w:rPr>
          <w:rFonts w:cs="Arial"/>
          <w:lang w:val="en-US" w:eastAsia="uk-UA"/>
        </w:rPr>
        <w:t xml:space="preserve"> </w:t>
      </w:r>
      <w:r w:rsidRPr="00EE7656">
        <w:rPr>
          <w:rFonts w:cs="Arial"/>
          <w:b/>
          <w:lang w:val="en-US"/>
        </w:rPr>
        <w:t xml:space="preserve">combined </w:t>
      </w:r>
      <w:r w:rsidRPr="00EE7656">
        <w:rPr>
          <w:rStyle w:val="hps"/>
          <w:rFonts w:cs="Arial"/>
          <w:b/>
          <w:lang w:val="en-US"/>
        </w:rPr>
        <w:t>with practical study</w:t>
      </w:r>
      <w:r w:rsidRPr="00EE7656">
        <w:rPr>
          <w:rFonts w:cs="Arial"/>
          <w:b/>
          <w:lang w:val="en-US"/>
        </w:rPr>
        <w:t xml:space="preserve"> </w:t>
      </w:r>
      <w:r w:rsidRPr="00EE7656">
        <w:rPr>
          <w:rStyle w:val="hps"/>
          <w:rFonts w:cs="Arial"/>
          <w:b/>
          <w:lang w:val="en-US"/>
        </w:rPr>
        <w:t>visits</w:t>
      </w:r>
      <w:r w:rsidRPr="00EE7656">
        <w:rPr>
          <w:rFonts w:cs="Arial"/>
          <w:b/>
          <w:lang w:val="en-US"/>
        </w:rPr>
        <w:t>.</w:t>
      </w:r>
      <w:r w:rsidRPr="00EE7656">
        <w:rPr>
          <w:rFonts w:cs="Arial"/>
          <w:lang w:val="en-US"/>
        </w:rPr>
        <w:t xml:space="preserve"> – </w:t>
      </w:r>
      <w:proofErr w:type="spellStart"/>
      <w:r w:rsidRPr="00EE7656">
        <w:rPr>
          <w:rFonts w:cs="Arial"/>
          <w:b/>
          <w:lang w:val="en-US"/>
        </w:rPr>
        <w:t>IEIE</w:t>
      </w:r>
      <w:proofErr w:type="spellEnd"/>
      <w:r w:rsidRPr="00EE7656">
        <w:rPr>
          <w:rFonts w:cs="Arial"/>
          <w:b/>
          <w:lang w:val="en-US"/>
        </w:rPr>
        <w:t xml:space="preserve"> SB RAS, Novosibirsk</w:t>
      </w:r>
      <w:r w:rsidR="00EE0376">
        <w:rPr>
          <w:rFonts w:cs="Arial"/>
          <w:lang w:val="en-US"/>
        </w:rPr>
        <w:t xml:space="preserve"> (Russia)</w:t>
      </w:r>
    </w:p>
    <w:p w14:paraId="1438C340" w14:textId="3D39AE9F" w:rsidR="000A528B" w:rsidRPr="004E5DD0" w:rsidRDefault="000A528B" w:rsidP="000A52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b/>
          <w:caps/>
          <w:lang w:val="en-US"/>
        </w:rPr>
      </w:pPr>
      <w:r w:rsidRPr="00EE7656">
        <w:rPr>
          <w:rFonts w:cs="Arial"/>
          <w:b/>
          <w:lang w:val="en-US"/>
        </w:rPr>
        <w:t>Place and date:</w:t>
      </w:r>
      <w:r w:rsidRPr="00EE7656">
        <w:rPr>
          <w:rFonts w:cs="Arial"/>
          <w:caps/>
          <w:lang w:val="en-US"/>
        </w:rPr>
        <w:t xml:space="preserve"> </w:t>
      </w:r>
      <w:r w:rsidR="004E5DD0">
        <w:rPr>
          <w:rFonts w:cs="Arial"/>
          <w:caps/>
          <w:lang w:val="en-US"/>
        </w:rPr>
        <w:t>30</w:t>
      </w:r>
      <w:r w:rsidRPr="00EE7656">
        <w:rPr>
          <w:rFonts w:cs="Arial"/>
          <w:lang w:val="en-US"/>
        </w:rPr>
        <w:t>.06.201</w:t>
      </w:r>
      <w:r w:rsidR="004E5DD0">
        <w:rPr>
          <w:rFonts w:cs="Arial"/>
          <w:lang w:val="en-US"/>
        </w:rPr>
        <w:t>4</w:t>
      </w:r>
      <w:r w:rsidRPr="00EE7656">
        <w:rPr>
          <w:rFonts w:cs="Arial"/>
          <w:lang w:val="en-US"/>
        </w:rPr>
        <w:t>, NOVOSIBIRSK, RUSSIA</w:t>
      </w:r>
      <w:r w:rsidR="004E5DD0">
        <w:rPr>
          <w:rFonts w:cs="Arial"/>
          <w:lang w:val="en-US"/>
        </w:rPr>
        <w:t xml:space="preserve"> </w:t>
      </w:r>
      <w:r w:rsidR="004E5DD0" w:rsidRPr="004E5DD0">
        <w:rPr>
          <w:rFonts w:cs="Arial"/>
          <w:b/>
          <w:lang w:val="en-US"/>
        </w:rPr>
        <w:t>(M27)</w:t>
      </w:r>
    </w:p>
    <w:p w14:paraId="60A721A6" w14:textId="77777777" w:rsidR="000A528B" w:rsidRPr="00EE7656" w:rsidRDefault="000A528B" w:rsidP="000A52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val="en-US"/>
        </w:rPr>
      </w:pPr>
      <w:r w:rsidRPr="00EE7656">
        <w:rPr>
          <w:rFonts w:cs="Arial"/>
          <w:lang w:val="en-US"/>
        </w:rPr>
        <w:t xml:space="preserve">INSTITUTE OF ECONOMICS AND INDUSTRIAL ENGINEERING OF THE SIBERIAN BRANCH OF RUSSIAN ACADEMY OF SCIENCES, </w:t>
      </w:r>
    </w:p>
    <w:p w14:paraId="06C2CE60" w14:textId="77777777" w:rsidR="000A528B" w:rsidRPr="008F5820" w:rsidRDefault="000A528B" w:rsidP="000A528B">
      <w:pPr>
        <w:pStyle w:val="HTMLPreformatted"/>
        <w:ind w:firstLine="426"/>
        <w:jc w:val="both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EE7656">
        <w:rPr>
          <w:rStyle w:val="hps"/>
          <w:rFonts w:asciiTheme="minorHAnsi" w:hAnsiTheme="minorHAnsi" w:cs="Arial"/>
          <w:b/>
          <w:color w:val="auto"/>
          <w:sz w:val="22"/>
          <w:szCs w:val="22"/>
          <w:lang w:val="en-US"/>
        </w:rPr>
        <w:t>Topic:</w:t>
      </w:r>
      <w:r w:rsidRPr="00EE7656">
        <w:rPr>
          <w:rStyle w:val="hps"/>
          <w:rFonts w:asciiTheme="minorHAnsi" w:hAnsiTheme="minorHAnsi" w:cs="Arial"/>
          <w:color w:val="auto"/>
          <w:sz w:val="22"/>
          <w:szCs w:val="22"/>
          <w:lang w:val="en-US"/>
        </w:rPr>
        <w:t xml:space="preserve"> Discussions </w:t>
      </w:r>
      <w:r w:rsidRPr="00EE7656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on the </w:t>
      </w:r>
      <w:r w:rsidRPr="008F5820">
        <w:rPr>
          <w:rStyle w:val="hps"/>
          <w:rFonts w:asciiTheme="minorHAnsi" w:hAnsiTheme="minorHAnsi" w:cs="Arial"/>
          <w:color w:val="auto"/>
          <w:sz w:val="22"/>
          <w:szCs w:val="22"/>
          <w:lang w:val="en-GB"/>
        </w:rPr>
        <w:t>various aspects of the</w:t>
      </w:r>
      <w:r w:rsidRPr="008F5820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8F5820">
        <w:rPr>
          <w:rStyle w:val="hps"/>
          <w:rFonts w:asciiTheme="minorHAnsi" w:hAnsiTheme="minorHAnsi" w:cs="Arial"/>
          <w:color w:val="auto"/>
          <w:sz w:val="22"/>
          <w:szCs w:val="22"/>
          <w:lang w:val="en-GB"/>
        </w:rPr>
        <w:t>functioning of local</w:t>
      </w:r>
      <w:r w:rsidRPr="008F5820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8F5820">
        <w:rPr>
          <w:rStyle w:val="hps"/>
          <w:rFonts w:asciiTheme="minorHAnsi" w:hAnsiTheme="minorHAnsi" w:cs="Arial"/>
          <w:color w:val="auto"/>
          <w:sz w:val="22"/>
          <w:szCs w:val="22"/>
          <w:lang w:val="en-GB"/>
        </w:rPr>
        <w:t xml:space="preserve">production systems in Bulgaria, </w:t>
      </w:r>
      <w:r w:rsidRPr="008F5820">
        <w:rPr>
          <w:rFonts w:asciiTheme="minorHAnsi" w:hAnsiTheme="minorHAnsi" w:cs="Arial"/>
          <w:color w:val="auto"/>
          <w:sz w:val="22"/>
          <w:szCs w:val="22"/>
          <w:lang w:val="en-GB"/>
        </w:rPr>
        <w:t>Russia, Poland.</w:t>
      </w:r>
    </w:p>
    <w:p w14:paraId="7A73F005" w14:textId="77777777" w:rsidR="000A528B" w:rsidRPr="00EE7656" w:rsidRDefault="000A528B" w:rsidP="000A528B">
      <w:pPr>
        <w:spacing w:after="0" w:line="240" w:lineRule="auto"/>
        <w:ind w:firstLine="426"/>
        <w:rPr>
          <w:rFonts w:cs="Arial"/>
          <w:lang w:val="en-US"/>
        </w:rPr>
      </w:pPr>
      <w:r w:rsidRPr="00EE7656">
        <w:rPr>
          <w:rFonts w:cs="Arial"/>
          <w:b/>
          <w:lang w:val="en-US"/>
        </w:rPr>
        <w:t>Program:</w:t>
      </w:r>
      <w:r w:rsidRPr="00EE7656">
        <w:rPr>
          <w:rFonts w:cs="Arial"/>
          <w:lang w:val="en-US"/>
        </w:rPr>
        <w:t xml:space="preserve"> </w:t>
      </w:r>
    </w:p>
    <w:p w14:paraId="4CCBE408" w14:textId="77777777" w:rsidR="000A528B" w:rsidRPr="00EE7656" w:rsidRDefault="000A528B" w:rsidP="000A528B">
      <w:pPr>
        <w:tabs>
          <w:tab w:val="left" w:pos="2228"/>
        </w:tabs>
        <w:spacing w:after="0" w:line="240" w:lineRule="auto"/>
        <w:ind w:firstLine="426"/>
        <w:rPr>
          <w:rFonts w:cs="Arial"/>
          <w:lang w:val="en-US"/>
        </w:rPr>
      </w:pPr>
      <w:r w:rsidRPr="00EE7656">
        <w:rPr>
          <w:rFonts w:cs="Arial"/>
          <w:lang w:val="en-US"/>
        </w:rPr>
        <w:t>1) Presentations:</w:t>
      </w:r>
    </w:p>
    <w:p w14:paraId="44F7D641" w14:textId="77777777" w:rsidR="000A528B" w:rsidRPr="00EE7656" w:rsidRDefault="000A528B" w:rsidP="000A528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Style w:val="hps"/>
          <w:rFonts w:asciiTheme="minorHAnsi" w:hAnsiTheme="minorHAnsi" w:cs="Arial"/>
          <w:lang w:val="en-US"/>
        </w:rPr>
      </w:pPr>
      <w:proofErr w:type="spellStart"/>
      <w:r w:rsidRPr="00EE7656">
        <w:rPr>
          <w:rStyle w:val="hps"/>
          <w:rFonts w:asciiTheme="minorHAnsi" w:hAnsiTheme="minorHAnsi" w:cs="Arial"/>
          <w:lang w:val="en-US"/>
        </w:rPr>
        <w:t>Novoselov</w:t>
      </w:r>
      <w:proofErr w:type="spellEnd"/>
      <w:r w:rsidRPr="00EE7656">
        <w:rPr>
          <w:rStyle w:val="hps"/>
          <w:rFonts w:asciiTheme="minorHAnsi" w:hAnsiTheme="minorHAnsi" w:cs="Arial"/>
          <w:lang w:val="en-US"/>
        </w:rPr>
        <w:t xml:space="preserve"> </w:t>
      </w:r>
      <w:proofErr w:type="spellStart"/>
      <w:r w:rsidRPr="00EE7656">
        <w:rPr>
          <w:rStyle w:val="hps"/>
          <w:rFonts w:asciiTheme="minorHAnsi" w:hAnsiTheme="minorHAnsi" w:cs="Arial"/>
          <w:lang w:val="en-US"/>
        </w:rPr>
        <w:t>Aleksandr</w:t>
      </w:r>
      <w:proofErr w:type="spellEnd"/>
      <w:r w:rsidRPr="00EE7656">
        <w:rPr>
          <w:rStyle w:val="hps"/>
          <w:rFonts w:asciiTheme="minorHAnsi" w:hAnsiTheme="minorHAnsi" w:cs="Arial"/>
          <w:lang w:val="en-US"/>
        </w:rPr>
        <w:t xml:space="preserve">. </w:t>
      </w:r>
      <w:r w:rsidRPr="00EE7656">
        <w:rPr>
          <w:rStyle w:val="hps"/>
          <w:rFonts w:asciiTheme="minorHAnsi" w:hAnsiTheme="minorHAnsi" w:cs="Arial"/>
        </w:rPr>
        <w:t>The main directions of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regional research in</w:t>
      </w:r>
      <w:r w:rsidRPr="00EE7656">
        <w:rPr>
          <w:rFonts w:asciiTheme="minorHAnsi" w:hAnsiTheme="minorHAnsi" w:cs="Arial"/>
        </w:rPr>
        <w:t xml:space="preserve"> the </w:t>
      </w:r>
      <w:r w:rsidRPr="00EE7656">
        <w:rPr>
          <w:rStyle w:val="hps"/>
          <w:rFonts w:asciiTheme="minorHAnsi" w:hAnsiTheme="minorHAnsi" w:cs="Arial"/>
        </w:rPr>
        <w:t>IEIE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SB RAS.</w:t>
      </w:r>
    </w:p>
    <w:p w14:paraId="72E36329" w14:textId="77777777" w:rsidR="000A528B" w:rsidRPr="00EE7656" w:rsidRDefault="000A528B" w:rsidP="000A528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Style w:val="hps"/>
          <w:rFonts w:asciiTheme="minorHAnsi" w:hAnsiTheme="minorHAnsi" w:cs="Arial"/>
          <w:lang w:val="en-US"/>
        </w:rPr>
      </w:pPr>
      <w:r w:rsidRPr="00EE7656">
        <w:rPr>
          <w:rStyle w:val="hps"/>
          <w:rFonts w:asciiTheme="minorHAnsi" w:hAnsiTheme="minorHAnsi" w:cs="Arial"/>
          <w:lang w:val="en-US"/>
        </w:rPr>
        <w:t xml:space="preserve">Burmatova Olga. </w:t>
      </w:r>
      <w:r w:rsidRPr="00EE7656">
        <w:rPr>
          <w:rStyle w:val="hps"/>
          <w:rFonts w:asciiTheme="minorHAnsi" w:hAnsiTheme="minorHAnsi" w:cs="Arial"/>
        </w:rPr>
        <w:t>Achieved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results of studies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on the project FOLPSEC and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the experience of Russia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in the formation of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LPS.</w:t>
      </w:r>
    </w:p>
    <w:p w14:paraId="18601D26" w14:textId="77777777" w:rsidR="000A528B" w:rsidRPr="00EE7656" w:rsidRDefault="000A528B" w:rsidP="000A528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Style w:val="hps"/>
          <w:rFonts w:asciiTheme="minorHAnsi" w:hAnsiTheme="minorHAnsi" w:cs="Arial"/>
          <w:lang w:val="en-US"/>
        </w:rPr>
      </w:pPr>
      <w:r w:rsidRPr="00EE7656">
        <w:rPr>
          <w:rStyle w:val="hps"/>
          <w:rFonts w:asciiTheme="minorHAnsi" w:hAnsiTheme="minorHAnsi" w:cs="Arial"/>
        </w:rPr>
        <w:t>Ivaylo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Ivanov</w:t>
      </w:r>
      <w:r w:rsidRPr="00EE7656">
        <w:rPr>
          <w:rFonts w:asciiTheme="minorHAnsi" w:hAnsiTheme="minorHAnsi" w:cs="Arial"/>
        </w:rPr>
        <w:t xml:space="preserve">. </w:t>
      </w:r>
      <w:r w:rsidRPr="00EE7656">
        <w:rPr>
          <w:rStyle w:val="hps"/>
          <w:rFonts w:asciiTheme="minorHAnsi" w:hAnsiTheme="minorHAnsi" w:cs="Arial"/>
        </w:rPr>
        <w:t>Economic and political conditions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LPS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functioning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in Bulgaria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(UNWE, Sofia).</w:t>
      </w:r>
    </w:p>
    <w:p w14:paraId="3A4AFB05" w14:textId="77777777" w:rsidR="000A528B" w:rsidRPr="00EE7656" w:rsidRDefault="000A528B" w:rsidP="000A528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="Arial"/>
          <w:lang w:val="en-US"/>
        </w:rPr>
      </w:pPr>
      <w:r w:rsidRPr="00EE7656">
        <w:rPr>
          <w:rStyle w:val="hps"/>
          <w:rFonts w:asciiTheme="minorHAnsi" w:hAnsiTheme="minorHAnsi" w:cs="Arial"/>
        </w:rPr>
        <w:t>Beata Banachowicz, Justina Danielewicz, Dorota Sikora-Fernandes.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Regional innovation strategies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-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tool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regional competitiveness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(for example,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Lodz, Poland</w:t>
      </w:r>
      <w:r w:rsidRPr="00EE7656">
        <w:rPr>
          <w:rFonts w:asciiTheme="minorHAnsi" w:hAnsiTheme="minorHAnsi" w:cs="Arial"/>
        </w:rPr>
        <w:t>) (UL, Lodz).</w:t>
      </w:r>
    </w:p>
    <w:p w14:paraId="698CBBD7" w14:textId="77777777" w:rsidR="000A528B" w:rsidRPr="00EE7656" w:rsidRDefault="000A528B" w:rsidP="000A528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Style w:val="hps"/>
          <w:rFonts w:asciiTheme="minorHAnsi" w:hAnsiTheme="minorHAnsi" w:cs="Arial"/>
          <w:lang w:val="en-US"/>
        </w:rPr>
      </w:pPr>
      <w:r w:rsidRPr="00EE7656">
        <w:rPr>
          <w:rStyle w:val="hps"/>
          <w:rFonts w:asciiTheme="minorHAnsi" w:hAnsiTheme="minorHAnsi" w:cs="Arial"/>
        </w:rPr>
        <w:t>Mladenov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Galina</w:t>
      </w:r>
      <w:r w:rsidRPr="00EE7656">
        <w:rPr>
          <w:rFonts w:asciiTheme="minorHAnsi" w:hAnsiTheme="minorHAnsi" w:cs="Arial"/>
        </w:rPr>
        <w:t xml:space="preserve">. </w:t>
      </w:r>
      <w:r w:rsidRPr="00EE7656">
        <w:rPr>
          <w:rStyle w:val="hps"/>
          <w:rFonts w:asciiTheme="minorHAnsi" w:hAnsiTheme="minorHAnsi" w:cs="Arial"/>
        </w:rPr>
        <w:t>Specifics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of marketing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regional clusters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(UNWE, Sofia).</w:t>
      </w:r>
    </w:p>
    <w:p w14:paraId="79D16579" w14:textId="77777777" w:rsidR="000A528B" w:rsidRPr="00EE7656" w:rsidRDefault="000A528B" w:rsidP="000A528B">
      <w:pPr>
        <w:spacing w:after="0" w:line="240" w:lineRule="auto"/>
        <w:ind w:firstLine="426"/>
        <w:rPr>
          <w:rFonts w:cs="Arial"/>
          <w:lang w:val="en-US"/>
        </w:rPr>
      </w:pPr>
      <w:r w:rsidRPr="00EE7656">
        <w:rPr>
          <w:rFonts w:cs="Arial"/>
          <w:lang w:val="en-US"/>
        </w:rPr>
        <w:t>2) Exchange of views and decisions</w:t>
      </w:r>
    </w:p>
    <w:p w14:paraId="712ED435" w14:textId="77777777" w:rsidR="000A528B" w:rsidRPr="00EE7656" w:rsidRDefault="000A528B" w:rsidP="000A528B">
      <w:pPr>
        <w:spacing w:after="0" w:line="240" w:lineRule="auto"/>
        <w:ind w:firstLine="426"/>
        <w:rPr>
          <w:rFonts w:cs="Arial"/>
          <w:b/>
          <w:lang w:val="en-US"/>
        </w:rPr>
      </w:pPr>
      <w:r w:rsidRPr="00EE7656">
        <w:rPr>
          <w:rFonts w:cs="Arial"/>
          <w:b/>
          <w:lang w:val="en-US"/>
        </w:rPr>
        <w:t>Conclusions:</w:t>
      </w:r>
    </w:p>
    <w:p w14:paraId="2C8FDBD5" w14:textId="77777777" w:rsidR="000A528B" w:rsidRPr="00EE7656" w:rsidRDefault="000A528B" w:rsidP="000A528B">
      <w:pPr>
        <w:pStyle w:val="ListParagraph"/>
        <w:spacing w:after="0" w:line="240" w:lineRule="auto"/>
        <w:ind w:left="0" w:firstLine="426"/>
        <w:contextualSpacing w:val="0"/>
        <w:jc w:val="both"/>
        <w:rPr>
          <w:rStyle w:val="hps"/>
          <w:rFonts w:asciiTheme="minorHAnsi" w:hAnsiTheme="minorHAnsi" w:cs="Arial"/>
          <w:lang w:val="en-US"/>
        </w:rPr>
      </w:pPr>
      <w:r w:rsidRPr="00EE7656">
        <w:rPr>
          <w:rStyle w:val="hps"/>
          <w:rFonts w:asciiTheme="minorHAnsi" w:hAnsiTheme="minorHAnsi" w:cs="Arial"/>
        </w:rPr>
        <w:t>The meeting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discussed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various aspects of the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functioning of local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production systems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in Bulgaria, Poland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and Russia, including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economic and political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conditions for the functioning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of LPS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in Bulgaria;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regional innovation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strategy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as a tool for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regional competitiveness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(for example,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Lodz, Poland</w:t>
      </w:r>
      <w:r w:rsidRPr="00EE7656">
        <w:rPr>
          <w:rFonts w:asciiTheme="minorHAnsi" w:hAnsiTheme="minorHAnsi" w:cs="Arial"/>
        </w:rPr>
        <w:t xml:space="preserve">); </w:t>
      </w:r>
      <w:r w:rsidRPr="00EE7656">
        <w:rPr>
          <w:rStyle w:val="hps"/>
          <w:rFonts w:asciiTheme="minorHAnsi" w:hAnsiTheme="minorHAnsi" w:cs="Arial"/>
        </w:rPr>
        <w:t>specific features of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marketing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of regional clusters</w:t>
      </w:r>
      <w:r w:rsidRPr="00EE7656">
        <w:rPr>
          <w:rFonts w:asciiTheme="minorHAnsi" w:hAnsiTheme="minorHAnsi" w:cs="Arial"/>
        </w:rPr>
        <w:t xml:space="preserve">, </w:t>
      </w:r>
      <w:r w:rsidRPr="00EE7656">
        <w:rPr>
          <w:rStyle w:val="hps"/>
          <w:rFonts w:asciiTheme="minorHAnsi" w:hAnsiTheme="minorHAnsi" w:cs="Arial"/>
        </w:rPr>
        <w:t>the experience of formation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of LPS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in the Novosibirsk region</w:t>
      </w:r>
      <w:r w:rsidRPr="00EE7656">
        <w:rPr>
          <w:rFonts w:asciiTheme="minorHAnsi" w:hAnsiTheme="minorHAnsi" w:cs="Arial"/>
        </w:rPr>
        <w:t>, and others.</w:t>
      </w:r>
    </w:p>
    <w:p w14:paraId="25F1477B" w14:textId="77777777" w:rsidR="000A528B" w:rsidRPr="00EE7656" w:rsidRDefault="000A528B" w:rsidP="000A52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lang w:val="en-US"/>
        </w:rPr>
      </w:pPr>
      <w:r w:rsidRPr="00EE7656">
        <w:rPr>
          <w:rFonts w:cs="Arial"/>
          <w:b/>
          <w:lang w:val="en-US"/>
        </w:rPr>
        <w:t xml:space="preserve">Participants of the Scientific Meeting, </w:t>
      </w:r>
      <w:proofErr w:type="spellStart"/>
      <w:r w:rsidRPr="00EE7656">
        <w:rPr>
          <w:rFonts w:cs="Arial"/>
          <w:lang w:val="en-US"/>
        </w:rPr>
        <w:t>IEIE</w:t>
      </w:r>
      <w:proofErr w:type="spellEnd"/>
      <w:r w:rsidRPr="00EE7656">
        <w:rPr>
          <w:rFonts w:cs="Arial"/>
          <w:lang w:val="en-US"/>
        </w:rPr>
        <w:t xml:space="preserve"> SB RAS, Novosibirsk, Russia, </w:t>
      </w:r>
      <w:r w:rsidRPr="00EE7656">
        <w:rPr>
          <w:rFonts w:cs="Arial"/>
          <w:b/>
          <w:lang w:val="en-US"/>
        </w:rPr>
        <w:t>30.06.2014:</w:t>
      </w:r>
    </w:p>
    <w:p w14:paraId="34501001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r w:rsidRPr="00EE7656">
        <w:rPr>
          <w:rFonts w:asciiTheme="minorHAnsi" w:hAnsiTheme="minorHAnsi"/>
          <w:lang w:val="en-US"/>
        </w:rPr>
        <w:t xml:space="preserve">Ivanov Ivaylo </w:t>
      </w:r>
      <w:proofErr w:type="spellStart"/>
      <w:r w:rsidRPr="00EE7656">
        <w:rPr>
          <w:rFonts w:asciiTheme="minorHAnsi" w:hAnsiTheme="minorHAnsi"/>
          <w:lang w:val="en-US"/>
        </w:rPr>
        <w:t>Borislavov</w:t>
      </w:r>
      <w:proofErr w:type="spellEnd"/>
      <w:r w:rsidRPr="00EE7656">
        <w:rPr>
          <w:rFonts w:asciiTheme="minorHAnsi" w:hAnsiTheme="minorHAnsi"/>
          <w:lang w:val="en-US"/>
        </w:rPr>
        <w:t xml:space="preserve">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 xml:space="preserve">University of National and World Economy, Sofia,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</w:rPr>
        <w:t>Bulgaria</w:t>
      </w:r>
    </w:p>
    <w:p w14:paraId="7E82B36D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r w:rsidRPr="00EE7656">
        <w:rPr>
          <w:rFonts w:asciiTheme="minorHAnsi" w:hAnsiTheme="minorHAnsi"/>
          <w:lang w:val="en-US"/>
        </w:rPr>
        <w:t>Mladenova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 xml:space="preserve">Galina Pencheva,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 xml:space="preserve">University of National and World Economy, Sofia,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</w:rPr>
        <w:t>Bulgaria</w:t>
      </w:r>
    </w:p>
    <w:p w14:paraId="772A5E38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r w:rsidRPr="00EE7656">
        <w:rPr>
          <w:rFonts w:asciiTheme="minorHAnsi" w:hAnsiTheme="minorHAnsi"/>
          <w:lang w:val="en-US"/>
        </w:rPr>
        <w:t>Gilina</w:t>
      </w:r>
      <w:r w:rsidRPr="00EE7656">
        <w:rPr>
          <w:rFonts w:asciiTheme="minorHAnsi" w:hAnsiTheme="minorHAnsi"/>
        </w:rPr>
        <w:t xml:space="preserve"> </w:t>
      </w:r>
      <w:proofErr w:type="spellStart"/>
      <w:r w:rsidRPr="00EE7656">
        <w:rPr>
          <w:rFonts w:asciiTheme="minorHAnsi" w:hAnsiTheme="minorHAnsi"/>
          <w:lang w:val="en-US"/>
        </w:rPr>
        <w:t>Nadya</w:t>
      </w:r>
      <w:proofErr w:type="spellEnd"/>
      <w:r w:rsidRPr="00EE7656">
        <w:rPr>
          <w:rFonts w:asciiTheme="minorHAnsi" w:hAnsiTheme="minorHAnsi"/>
        </w:rPr>
        <w:t xml:space="preserve"> </w:t>
      </w:r>
      <w:proofErr w:type="spellStart"/>
      <w:r w:rsidRPr="00EE7656">
        <w:rPr>
          <w:rFonts w:asciiTheme="minorHAnsi" w:hAnsiTheme="minorHAnsi"/>
          <w:lang w:val="en-US"/>
        </w:rPr>
        <w:t>Viktorova</w:t>
      </w:r>
      <w:proofErr w:type="spellEnd"/>
      <w:r w:rsidRPr="00EE7656">
        <w:rPr>
          <w:rFonts w:asciiTheme="minorHAnsi" w:hAnsiTheme="minorHAnsi"/>
          <w:lang w:val="en-US"/>
        </w:rPr>
        <w:t xml:space="preserve">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 xml:space="preserve">University of National and World Economy, Sofia,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</w:rPr>
        <w:t>Bulgaria</w:t>
      </w:r>
    </w:p>
    <w:p w14:paraId="2F6D93D7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proofErr w:type="spellStart"/>
      <w:r w:rsidRPr="00EE7656">
        <w:rPr>
          <w:rFonts w:asciiTheme="minorHAnsi" w:hAnsiTheme="minorHAnsi"/>
          <w:lang w:val="en-US"/>
        </w:rPr>
        <w:t>Velichkov</w:t>
      </w:r>
      <w:proofErr w:type="spellEnd"/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Nikolay</w:t>
      </w:r>
      <w:r w:rsidRPr="00EE7656">
        <w:rPr>
          <w:rFonts w:asciiTheme="minorHAnsi" w:hAnsiTheme="minorHAnsi"/>
        </w:rPr>
        <w:t xml:space="preserve"> </w:t>
      </w:r>
      <w:proofErr w:type="spellStart"/>
      <w:r w:rsidRPr="00EE7656">
        <w:rPr>
          <w:rFonts w:asciiTheme="minorHAnsi" w:hAnsiTheme="minorHAnsi"/>
          <w:lang w:val="en-US"/>
        </w:rPr>
        <w:t>Nikolaev</w:t>
      </w:r>
      <w:proofErr w:type="spellEnd"/>
      <w:r w:rsidRPr="00EE7656">
        <w:rPr>
          <w:rFonts w:asciiTheme="minorHAnsi" w:hAnsiTheme="minorHAnsi"/>
          <w:lang w:val="en-US"/>
        </w:rPr>
        <w:t xml:space="preserve">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 xml:space="preserve">University of National and World Economy, Sofia,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</w:rPr>
        <w:t>Bulgaria</w:t>
      </w:r>
    </w:p>
    <w:p w14:paraId="19CD5E93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proofErr w:type="spellStart"/>
      <w:r w:rsidRPr="00EE7656">
        <w:rPr>
          <w:rFonts w:asciiTheme="minorHAnsi" w:hAnsiTheme="minorHAnsi"/>
          <w:lang w:val="en-US"/>
        </w:rPr>
        <w:t>Ganova</w:t>
      </w:r>
      <w:proofErr w:type="spellEnd"/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Simona</w:t>
      </w:r>
      <w:r w:rsidRPr="00EE7656">
        <w:rPr>
          <w:rFonts w:asciiTheme="minorHAnsi" w:hAnsiTheme="minorHAnsi"/>
        </w:rPr>
        <w:t xml:space="preserve"> </w:t>
      </w:r>
      <w:proofErr w:type="spellStart"/>
      <w:r w:rsidRPr="00EE7656">
        <w:rPr>
          <w:rFonts w:asciiTheme="minorHAnsi" w:hAnsiTheme="minorHAnsi"/>
          <w:lang w:val="en-US"/>
        </w:rPr>
        <w:t>Hristova</w:t>
      </w:r>
      <w:proofErr w:type="spellEnd"/>
      <w:r w:rsidRPr="00EE7656">
        <w:rPr>
          <w:rFonts w:asciiTheme="minorHAnsi" w:hAnsiTheme="minorHAnsi"/>
          <w:lang w:val="en-US"/>
        </w:rPr>
        <w:t xml:space="preserve">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 xml:space="preserve">University of National and World Economy, Sofia,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</w:rPr>
        <w:t>Bulgaria</w:t>
      </w:r>
    </w:p>
    <w:p w14:paraId="76B1DB1B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proofErr w:type="spellStart"/>
      <w:r w:rsidRPr="00EE7656">
        <w:rPr>
          <w:rFonts w:asciiTheme="minorHAnsi" w:hAnsiTheme="minorHAnsi"/>
          <w:lang w:val="en-US"/>
        </w:rPr>
        <w:t>Sabeva</w:t>
      </w:r>
      <w:proofErr w:type="spellEnd"/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Monika</w:t>
      </w:r>
      <w:r w:rsidRPr="00EE7656">
        <w:rPr>
          <w:rFonts w:asciiTheme="minorHAnsi" w:hAnsiTheme="minorHAnsi"/>
        </w:rPr>
        <w:t xml:space="preserve"> </w:t>
      </w:r>
      <w:proofErr w:type="spellStart"/>
      <w:r w:rsidRPr="00EE7656">
        <w:rPr>
          <w:rFonts w:asciiTheme="minorHAnsi" w:hAnsiTheme="minorHAnsi"/>
          <w:lang w:val="en-US"/>
        </w:rPr>
        <w:t>Svilenova</w:t>
      </w:r>
      <w:proofErr w:type="spellEnd"/>
      <w:r w:rsidRPr="00EE7656">
        <w:rPr>
          <w:rFonts w:asciiTheme="minorHAnsi" w:hAnsiTheme="minorHAnsi"/>
          <w:lang w:val="en-US"/>
        </w:rPr>
        <w:t xml:space="preserve">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 xml:space="preserve">University of National and World Economy, Sofia,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</w:rPr>
        <w:t>Bulgaria</w:t>
      </w:r>
    </w:p>
    <w:p w14:paraId="202F935F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r w:rsidRPr="00EE7656">
        <w:rPr>
          <w:rFonts w:asciiTheme="minorHAnsi" w:hAnsiTheme="minorHAnsi"/>
          <w:lang w:val="en-US"/>
        </w:rPr>
        <w:t>Malinova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Rositsa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 xml:space="preserve">Bogomilova,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 xml:space="preserve">University of National and World Economy, Sofia,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</w:rPr>
        <w:t>Bulgaria</w:t>
      </w:r>
    </w:p>
    <w:p w14:paraId="5C356107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r w:rsidRPr="00EE7656">
        <w:rPr>
          <w:rFonts w:asciiTheme="minorHAnsi" w:hAnsiTheme="minorHAnsi"/>
          <w:lang w:val="en-US"/>
        </w:rPr>
        <w:t>Damyanov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Dimitar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 xml:space="preserve">Dimitrov,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 xml:space="preserve">University of National and World Economy, Sofia,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</w:rPr>
        <w:t>Bulgaria</w:t>
      </w:r>
    </w:p>
    <w:p w14:paraId="06D82842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r w:rsidRPr="00EE7656">
        <w:rPr>
          <w:rFonts w:asciiTheme="minorHAnsi" w:hAnsiTheme="minorHAnsi"/>
          <w:lang w:val="en-US"/>
        </w:rPr>
        <w:t>Katsarski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Nikolay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 xml:space="preserve">Dimitrov,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 xml:space="preserve">University of National and World Economy, Sofia,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</w:rPr>
        <w:t>Bulgaria</w:t>
      </w:r>
    </w:p>
    <w:p w14:paraId="2D8D0FDE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proofErr w:type="spellStart"/>
      <w:r w:rsidRPr="00EE7656">
        <w:rPr>
          <w:rFonts w:asciiTheme="minorHAnsi" w:hAnsiTheme="minorHAnsi"/>
          <w:lang w:val="en-US"/>
        </w:rPr>
        <w:t>Danielewcz</w:t>
      </w:r>
      <w:proofErr w:type="spellEnd"/>
      <w:r w:rsidRPr="00EE7656">
        <w:rPr>
          <w:rFonts w:asciiTheme="minorHAnsi" w:hAnsiTheme="minorHAnsi"/>
        </w:rPr>
        <w:t xml:space="preserve"> </w:t>
      </w:r>
      <w:proofErr w:type="spellStart"/>
      <w:r w:rsidRPr="00EE7656">
        <w:rPr>
          <w:rFonts w:asciiTheme="minorHAnsi" w:hAnsiTheme="minorHAnsi"/>
          <w:lang w:val="en-US"/>
        </w:rPr>
        <w:t>Justyna</w:t>
      </w:r>
      <w:proofErr w:type="spellEnd"/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 xml:space="preserve">Anna,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>University of Lodz, Lodz, Poland</w:t>
      </w:r>
    </w:p>
    <w:p w14:paraId="17A691B7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proofErr w:type="spellStart"/>
      <w:r w:rsidRPr="00EE7656">
        <w:rPr>
          <w:rFonts w:asciiTheme="minorHAnsi" w:hAnsiTheme="minorHAnsi"/>
          <w:lang w:val="en-US"/>
        </w:rPr>
        <w:t>Banachowics</w:t>
      </w:r>
      <w:proofErr w:type="spellEnd"/>
      <w:r w:rsidRPr="00EE7656">
        <w:rPr>
          <w:rFonts w:asciiTheme="minorHAnsi" w:hAnsiTheme="minorHAnsi"/>
        </w:rPr>
        <w:t xml:space="preserve"> </w:t>
      </w:r>
      <w:proofErr w:type="spellStart"/>
      <w:r w:rsidRPr="00EE7656">
        <w:rPr>
          <w:rFonts w:asciiTheme="minorHAnsi" w:hAnsiTheme="minorHAnsi"/>
          <w:lang w:val="en-US"/>
        </w:rPr>
        <w:t>Beata</w:t>
      </w:r>
      <w:proofErr w:type="spellEnd"/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 xml:space="preserve">Anna,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>University of Lodz, Lodz, Poland</w:t>
      </w:r>
    </w:p>
    <w:p w14:paraId="6C30D9B1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proofErr w:type="spellStart"/>
      <w:r w:rsidRPr="00EE7656">
        <w:rPr>
          <w:rFonts w:asciiTheme="minorHAnsi" w:hAnsiTheme="minorHAnsi"/>
          <w:lang w:val="en-US"/>
        </w:rPr>
        <w:t>Sikora</w:t>
      </w:r>
      <w:proofErr w:type="spellEnd"/>
      <w:r w:rsidRPr="00EE7656">
        <w:rPr>
          <w:rFonts w:asciiTheme="minorHAnsi" w:hAnsiTheme="minorHAnsi"/>
        </w:rPr>
        <w:t>-</w:t>
      </w:r>
      <w:r w:rsidRPr="00EE7656">
        <w:rPr>
          <w:rFonts w:asciiTheme="minorHAnsi" w:hAnsiTheme="minorHAnsi"/>
          <w:lang w:val="en-US"/>
        </w:rPr>
        <w:t>Fernandez</w:t>
      </w:r>
      <w:r w:rsidRPr="00EE7656">
        <w:rPr>
          <w:rFonts w:asciiTheme="minorHAnsi" w:hAnsiTheme="minorHAnsi"/>
        </w:rPr>
        <w:t xml:space="preserve"> </w:t>
      </w:r>
      <w:proofErr w:type="spellStart"/>
      <w:r w:rsidRPr="00EE7656">
        <w:rPr>
          <w:rFonts w:asciiTheme="minorHAnsi" w:hAnsiTheme="minorHAnsi"/>
          <w:lang w:val="en-US"/>
        </w:rPr>
        <w:t>Dorota</w:t>
      </w:r>
      <w:proofErr w:type="spellEnd"/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 xml:space="preserve">Anna, </w:t>
      </w:r>
      <w:r w:rsidRPr="00EE7656">
        <w:rPr>
          <w:rStyle w:val="HTMLTypewriter"/>
          <w:rFonts w:asciiTheme="minorHAnsi" w:hAnsiTheme="minorHAnsi" w:cs="Times New Roman"/>
          <w:sz w:val="22"/>
          <w:szCs w:val="22"/>
          <w:lang w:val="en-US"/>
        </w:rPr>
        <w:t>University of Lodz, Lodz, Poland</w:t>
      </w:r>
    </w:p>
    <w:p w14:paraId="291C4EB1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r w:rsidRPr="00EE7656">
        <w:rPr>
          <w:rFonts w:asciiTheme="minorHAnsi" w:hAnsiTheme="minorHAnsi" w:cs="Arial"/>
          <w:lang w:val="en-US"/>
        </w:rPr>
        <w:t>Burmatova Olga, Institute Economics and Industrial  Engineering of the Siberian Branch of the Russian Academy of Sciences (</w:t>
      </w:r>
      <w:proofErr w:type="spellStart"/>
      <w:r w:rsidRPr="00EE7656">
        <w:rPr>
          <w:rFonts w:asciiTheme="minorHAnsi" w:hAnsiTheme="minorHAnsi" w:cs="Arial"/>
          <w:lang w:val="en-US"/>
        </w:rPr>
        <w:t>IEIE</w:t>
      </w:r>
      <w:proofErr w:type="spellEnd"/>
      <w:r w:rsidRPr="00EE7656">
        <w:rPr>
          <w:rFonts w:asciiTheme="minorHAnsi" w:hAnsiTheme="minorHAnsi" w:cs="Arial"/>
          <w:lang w:val="en-US"/>
        </w:rPr>
        <w:t xml:space="preserve"> SB RAS), Novosibirsk, Russia</w:t>
      </w:r>
    </w:p>
    <w:p w14:paraId="3E03ABA6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s-ES"/>
        </w:rPr>
      </w:pPr>
      <w:proofErr w:type="spellStart"/>
      <w:r w:rsidRPr="00EE7656">
        <w:rPr>
          <w:rFonts w:asciiTheme="minorHAnsi" w:hAnsiTheme="minorHAnsi" w:cs="Arial"/>
          <w:lang w:val="es-ES"/>
        </w:rPr>
        <w:t>Sumskaya</w:t>
      </w:r>
      <w:proofErr w:type="spellEnd"/>
      <w:r w:rsidRPr="00EE7656">
        <w:rPr>
          <w:rFonts w:asciiTheme="minorHAnsi" w:hAnsiTheme="minorHAnsi" w:cs="Arial"/>
          <w:lang w:val="es-ES"/>
        </w:rPr>
        <w:t xml:space="preserve"> Tatiana, </w:t>
      </w:r>
      <w:proofErr w:type="spellStart"/>
      <w:r w:rsidRPr="00EE7656">
        <w:rPr>
          <w:rFonts w:asciiTheme="minorHAnsi" w:hAnsiTheme="minorHAnsi" w:cs="Arial"/>
          <w:lang w:val="es-ES"/>
        </w:rPr>
        <w:t>IEIE</w:t>
      </w:r>
      <w:proofErr w:type="spellEnd"/>
      <w:r w:rsidRPr="00EE7656">
        <w:rPr>
          <w:rFonts w:asciiTheme="minorHAnsi" w:hAnsiTheme="minorHAnsi" w:cs="Arial"/>
          <w:lang w:val="es-ES"/>
        </w:rPr>
        <w:t xml:space="preserve"> SB RAS, Novosibirsk, </w:t>
      </w:r>
      <w:proofErr w:type="spellStart"/>
      <w:r w:rsidRPr="00EE7656">
        <w:rPr>
          <w:rFonts w:asciiTheme="minorHAnsi" w:hAnsiTheme="minorHAnsi" w:cs="Arial"/>
          <w:lang w:val="es-ES"/>
        </w:rPr>
        <w:t>Russia</w:t>
      </w:r>
      <w:proofErr w:type="spellEnd"/>
    </w:p>
    <w:p w14:paraId="2DDCE6DB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r w:rsidRPr="00EE7656">
        <w:rPr>
          <w:rFonts w:asciiTheme="minorHAnsi" w:hAnsiTheme="minorHAnsi" w:cs="Arial"/>
          <w:lang w:val="en-US"/>
        </w:rPr>
        <w:t xml:space="preserve">Shevelev Andrew, </w:t>
      </w:r>
      <w:proofErr w:type="spellStart"/>
      <w:r w:rsidRPr="00EE7656">
        <w:rPr>
          <w:rFonts w:asciiTheme="minorHAnsi" w:hAnsiTheme="minorHAnsi" w:cs="Arial"/>
          <w:lang w:val="en-US"/>
        </w:rPr>
        <w:t>IEIE</w:t>
      </w:r>
      <w:proofErr w:type="spellEnd"/>
      <w:r w:rsidRPr="00EE7656">
        <w:rPr>
          <w:rFonts w:asciiTheme="minorHAnsi" w:hAnsiTheme="minorHAnsi" w:cs="Arial"/>
          <w:lang w:val="en-US"/>
        </w:rPr>
        <w:t xml:space="preserve"> SB RAS, Novosibirsk, Russia</w:t>
      </w:r>
    </w:p>
    <w:p w14:paraId="0E913A73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proofErr w:type="spellStart"/>
      <w:r w:rsidRPr="00EE7656">
        <w:rPr>
          <w:rFonts w:asciiTheme="minorHAnsi" w:hAnsiTheme="minorHAnsi" w:cs="Arial"/>
          <w:lang w:val="en-US"/>
        </w:rPr>
        <w:t>Novoselov</w:t>
      </w:r>
      <w:proofErr w:type="spellEnd"/>
      <w:r w:rsidRPr="00EE7656">
        <w:rPr>
          <w:rFonts w:asciiTheme="minorHAnsi" w:hAnsiTheme="minorHAnsi" w:cs="Arial"/>
          <w:lang w:val="en-US"/>
        </w:rPr>
        <w:t xml:space="preserve"> </w:t>
      </w:r>
      <w:proofErr w:type="spellStart"/>
      <w:r w:rsidRPr="00EE7656">
        <w:rPr>
          <w:rFonts w:asciiTheme="minorHAnsi" w:hAnsiTheme="minorHAnsi" w:cs="Arial"/>
          <w:lang w:val="en-US"/>
        </w:rPr>
        <w:t>Aleksandr</w:t>
      </w:r>
      <w:proofErr w:type="spellEnd"/>
      <w:r w:rsidRPr="00EE7656">
        <w:rPr>
          <w:rFonts w:asciiTheme="minorHAnsi" w:hAnsiTheme="minorHAnsi" w:cs="Arial"/>
          <w:lang w:val="en-US"/>
        </w:rPr>
        <w:t xml:space="preserve">, </w:t>
      </w:r>
      <w:proofErr w:type="spellStart"/>
      <w:r w:rsidRPr="00EE7656">
        <w:rPr>
          <w:rFonts w:asciiTheme="minorHAnsi" w:hAnsiTheme="minorHAnsi" w:cs="Arial"/>
          <w:lang w:val="en-US"/>
        </w:rPr>
        <w:t>IEIE</w:t>
      </w:r>
      <w:proofErr w:type="spellEnd"/>
      <w:r w:rsidRPr="00EE7656">
        <w:rPr>
          <w:rFonts w:asciiTheme="minorHAnsi" w:hAnsiTheme="minorHAnsi" w:cs="Arial"/>
          <w:lang w:val="en-US"/>
        </w:rPr>
        <w:t xml:space="preserve"> SB RAS, Novosibirsk, Russia</w:t>
      </w:r>
    </w:p>
    <w:p w14:paraId="747C0DEA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proofErr w:type="spellStart"/>
      <w:r w:rsidRPr="00EE7656">
        <w:rPr>
          <w:rFonts w:asciiTheme="minorHAnsi" w:hAnsiTheme="minorHAnsi" w:cs="Arial"/>
          <w:lang w:val="en-US"/>
        </w:rPr>
        <w:t>Marshalova</w:t>
      </w:r>
      <w:proofErr w:type="spellEnd"/>
      <w:r w:rsidRPr="00EE7656">
        <w:rPr>
          <w:rFonts w:asciiTheme="minorHAnsi" w:hAnsiTheme="minorHAnsi" w:cs="Arial"/>
          <w:lang w:val="en-US"/>
        </w:rPr>
        <w:t xml:space="preserve"> </w:t>
      </w:r>
      <w:proofErr w:type="spellStart"/>
      <w:r w:rsidRPr="00EE7656">
        <w:rPr>
          <w:rFonts w:asciiTheme="minorHAnsi" w:hAnsiTheme="minorHAnsi" w:cs="Arial"/>
          <w:lang w:val="en-US"/>
        </w:rPr>
        <w:t>Asiya,IEIE</w:t>
      </w:r>
      <w:proofErr w:type="spellEnd"/>
      <w:r w:rsidRPr="00EE7656">
        <w:rPr>
          <w:rFonts w:asciiTheme="minorHAnsi" w:hAnsiTheme="minorHAnsi" w:cs="Arial"/>
          <w:lang w:val="en-US"/>
        </w:rPr>
        <w:t xml:space="preserve"> SB RAS, Novosibirsk, Russia</w:t>
      </w:r>
    </w:p>
    <w:p w14:paraId="562EB66E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s-ES"/>
        </w:rPr>
      </w:pPr>
      <w:proofErr w:type="spellStart"/>
      <w:r w:rsidRPr="00EE7656">
        <w:rPr>
          <w:rFonts w:asciiTheme="minorHAnsi" w:hAnsiTheme="minorHAnsi" w:cs="Arial"/>
          <w:lang w:val="es-ES"/>
        </w:rPr>
        <w:t>Malov</w:t>
      </w:r>
      <w:proofErr w:type="spellEnd"/>
      <w:r w:rsidRPr="00EE7656">
        <w:rPr>
          <w:rFonts w:asciiTheme="minorHAnsi" w:hAnsiTheme="minorHAnsi" w:cs="Arial"/>
          <w:lang w:val="es-ES"/>
        </w:rPr>
        <w:t xml:space="preserve"> Vladimir, </w:t>
      </w:r>
      <w:proofErr w:type="spellStart"/>
      <w:r w:rsidRPr="00EE7656">
        <w:rPr>
          <w:rFonts w:asciiTheme="minorHAnsi" w:hAnsiTheme="minorHAnsi" w:cs="Arial"/>
          <w:lang w:val="es-ES"/>
        </w:rPr>
        <w:t>IEIE</w:t>
      </w:r>
      <w:proofErr w:type="spellEnd"/>
      <w:r w:rsidRPr="00EE7656">
        <w:rPr>
          <w:rFonts w:asciiTheme="minorHAnsi" w:hAnsiTheme="minorHAnsi" w:cs="Arial"/>
          <w:lang w:val="es-ES"/>
        </w:rPr>
        <w:t xml:space="preserve"> SB RAS, Novosibirsk, </w:t>
      </w:r>
      <w:proofErr w:type="spellStart"/>
      <w:r w:rsidRPr="00EE7656">
        <w:rPr>
          <w:rFonts w:asciiTheme="minorHAnsi" w:hAnsiTheme="minorHAnsi" w:cs="Arial"/>
          <w:lang w:val="es-ES"/>
        </w:rPr>
        <w:t>Russia</w:t>
      </w:r>
      <w:proofErr w:type="spellEnd"/>
    </w:p>
    <w:p w14:paraId="59196D81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s-ES"/>
        </w:rPr>
      </w:pPr>
      <w:proofErr w:type="spellStart"/>
      <w:r w:rsidRPr="00EE7656">
        <w:rPr>
          <w:rFonts w:asciiTheme="minorHAnsi" w:hAnsiTheme="minorHAnsi" w:cs="Arial"/>
          <w:lang w:val="es-ES"/>
        </w:rPr>
        <w:t>Basareva</w:t>
      </w:r>
      <w:proofErr w:type="spellEnd"/>
      <w:r w:rsidRPr="00EE7656">
        <w:rPr>
          <w:rFonts w:asciiTheme="minorHAnsi" w:hAnsiTheme="minorHAnsi" w:cs="Arial"/>
          <w:lang w:val="es-ES"/>
        </w:rPr>
        <w:t xml:space="preserve"> Vera, </w:t>
      </w:r>
      <w:proofErr w:type="spellStart"/>
      <w:r w:rsidRPr="00EE7656">
        <w:rPr>
          <w:rFonts w:asciiTheme="minorHAnsi" w:hAnsiTheme="minorHAnsi" w:cs="Arial"/>
          <w:lang w:val="es-ES"/>
        </w:rPr>
        <w:t>IEIE</w:t>
      </w:r>
      <w:proofErr w:type="spellEnd"/>
      <w:r w:rsidRPr="00EE7656">
        <w:rPr>
          <w:rFonts w:asciiTheme="minorHAnsi" w:hAnsiTheme="minorHAnsi" w:cs="Arial"/>
          <w:lang w:val="es-ES"/>
        </w:rPr>
        <w:t xml:space="preserve"> SB RAS, Novosibirsk, </w:t>
      </w:r>
      <w:proofErr w:type="spellStart"/>
      <w:r w:rsidRPr="00EE7656">
        <w:rPr>
          <w:rFonts w:asciiTheme="minorHAnsi" w:hAnsiTheme="minorHAnsi" w:cs="Arial"/>
          <w:lang w:val="es-ES"/>
        </w:rPr>
        <w:t>Russia</w:t>
      </w:r>
      <w:proofErr w:type="spellEnd"/>
    </w:p>
    <w:p w14:paraId="3F8ADC02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s-ES"/>
        </w:rPr>
      </w:pPr>
      <w:r w:rsidRPr="00EE7656">
        <w:rPr>
          <w:rStyle w:val="hps"/>
          <w:rFonts w:asciiTheme="minorHAnsi" w:hAnsiTheme="minorHAnsi" w:cs="Arial"/>
        </w:rPr>
        <w:t>Zhdan</w:t>
      </w:r>
      <w:r w:rsidRPr="00EE7656">
        <w:rPr>
          <w:rFonts w:asciiTheme="minorHAnsi" w:hAnsiTheme="minorHAnsi" w:cs="Arial"/>
          <w:lang w:val="es-ES"/>
        </w:rPr>
        <w:t xml:space="preserve"> Galina, </w:t>
      </w:r>
      <w:proofErr w:type="spellStart"/>
      <w:r w:rsidRPr="00EE7656">
        <w:rPr>
          <w:rFonts w:asciiTheme="minorHAnsi" w:hAnsiTheme="minorHAnsi" w:cs="Arial"/>
          <w:lang w:val="es-ES"/>
        </w:rPr>
        <w:t>IEIE</w:t>
      </w:r>
      <w:proofErr w:type="spellEnd"/>
      <w:r w:rsidRPr="00EE7656">
        <w:rPr>
          <w:rFonts w:asciiTheme="minorHAnsi" w:hAnsiTheme="minorHAnsi" w:cs="Arial"/>
          <w:lang w:val="es-ES"/>
        </w:rPr>
        <w:t xml:space="preserve"> SB RAS, Novosibirsk, </w:t>
      </w:r>
      <w:proofErr w:type="spellStart"/>
      <w:r w:rsidRPr="00EE7656">
        <w:rPr>
          <w:rFonts w:asciiTheme="minorHAnsi" w:hAnsiTheme="minorHAnsi" w:cs="Arial"/>
          <w:lang w:val="es-ES"/>
        </w:rPr>
        <w:t>Russia</w:t>
      </w:r>
      <w:proofErr w:type="spellEnd"/>
    </w:p>
    <w:p w14:paraId="4D271304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r w:rsidRPr="00EE7656">
        <w:rPr>
          <w:rFonts w:asciiTheme="minorHAnsi" w:hAnsiTheme="minorHAnsi" w:cs="Arial"/>
          <w:lang w:val="en-US"/>
        </w:rPr>
        <w:t xml:space="preserve">Kravchenko Natalia, </w:t>
      </w:r>
      <w:r w:rsidRPr="00EE7656">
        <w:rPr>
          <w:rFonts w:asciiTheme="minorHAnsi" w:hAnsiTheme="minorHAnsi" w:cs="Arial"/>
          <w:bCs/>
        </w:rPr>
        <w:t xml:space="preserve">Novosibirsk State University </w:t>
      </w:r>
      <w:r w:rsidRPr="00EE7656">
        <w:rPr>
          <w:rFonts w:asciiTheme="minorHAnsi" w:hAnsiTheme="minorHAnsi" w:cs="Arial"/>
          <w:lang w:val="en-US"/>
        </w:rPr>
        <w:t>(</w:t>
      </w:r>
      <w:proofErr w:type="spellStart"/>
      <w:r w:rsidRPr="00EE7656">
        <w:rPr>
          <w:rFonts w:asciiTheme="minorHAnsi" w:hAnsiTheme="minorHAnsi" w:cs="Arial"/>
          <w:lang w:val="en-US"/>
        </w:rPr>
        <w:t>NSU</w:t>
      </w:r>
      <w:proofErr w:type="spellEnd"/>
      <w:r w:rsidRPr="00EE7656">
        <w:rPr>
          <w:rFonts w:asciiTheme="minorHAnsi" w:hAnsiTheme="minorHAnsi" w:cs="Arial"/>
          <w:lang w:val="en-US"/>
        </w:rPr>
        <w:t>), Novosibirsk, Russia</w:t>
      </w:r>
    </w:p>
    <w:p w14:paraId="6F115592" w14:textId="77777777" w:rsidR="000A528B" w:rsidRPr="00EE7656" w:rsidRDefault="000A528B" w:rsidP="000A528B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rPr>
          <w:rFonts w:asciiTheme="minorHAnsi" w:hAnsiTheme="minorHAnsi" w:cs="Arial"/>
          <w:lang w:val="en-US"/>
        </w:rPr>
      </w:pPr>
      <w:proofErr w:type="spellStart"/>
      <w:r w:rsidRPr="00EE7656">
        <w:rPr>
          <w:rStyle w:val="hps"/>
          <w:rFonts w:asciiTheme="minorHAnsi" w:hAnsiTheme="minorHAnsi" w:cs="Arial"/>
          <w:lang w:val="en-US"/>
        </w:rPr>
        <w:t>Tsvelodub</w:t>
      </w:r>
      <w:proofErr w:type="spellEnd"/>
      <w:r w:rsidRPr="00EE7656">
        <w:rPr>
          <w:rStyle w:val="hps"/>
          <w:rFonts w:asciiTheme="minorHAnsi" w:hAnsiTheme="minorHAnsi" w:cs="Arial"/>
          <w:lang w:val="en-US"/>
        </w:rPr>
        <w:t xml:space="preserve"> </w:t>
      </w:r>
      <w:proofErr w:type="spellStart"/>
      <w:r w:rsidRPr="00EE7656">
        <w:rPr>
          <w:rStyle w:val="hps"/>
          <w:rFonts w:asciiTheme="minorHAnsi" w:hAnsiTheme="minorHAnsi" w:cs="Arial"/>
          <w:lang w:val="en-US"/>
        </w:rPr>
        <w:t>Yuliya</w:t>
      </w:r>
      <w:proofErr w:type="spellEnd"/>
      <w:r w:rsidRPr="00EE7656">
        <w:rPr>
          <w:rStyle w:val="hps"/>
          <w:rFonts w:asciiTheme="minorHAnsi" w:hAnsiTheme="minorHAnsi" w:cs="Arial"/>
          <w:lang w:val="en-US"/>
        </w:rPr>
        <w:t xml:space="preserve">, </w:t>
      </w:r>
      <w:proofErr w:type="spellStart"/>
      <w:r w:rsidRPr="00EE7656">
        <w:rPr>
          <w:rFonts w:asciiTheme="minorHAnsi" w:hAnsiTheme="minorHAnsi" w:cs="Arial"/>
          <w:lang w:val="en-US"/>
        </w:rPr>
        <w:t>NSU</w:t>
      </w:r>
      <w:proofErr w:type="spellEnd"/>
      <w:r w:rsidRPr="00EE7656">
        <w:rPr>
          <w:rFonts w:asciiTheme="minorHAnsi" w:hAnsiTheme="minorHAnsi" w:cs="Arial"/>
          <w:lang w:val="en-US"/>
        </w:rPr>
        <w:t>, Novosibirsk, Russia</w:t>
      </w:r>
    </w:p>
    <w:p w14:paraId="070CA912" w14:textId="77777777" w:rsidR="000A528B" w:rsidRPr="00EE7656" w:rsidRDefault="000A528B" w:rsidP="000A528B">
      <w:pPr>
        <w:pStyle w:val="ListParagraph"/>
        <w:spacing w:after="0" w:line="240" w:lineRule="auto"/>
        <w:ind w:left="0" w:firstLine="426"/>
        <w:contextualSpacing w:val="0"/>
        <w:jc w:val="both"/>
        <w:rPr>
          <w:rFonts w:asciiTheme="minorHAnsi" w:hAnsiTheme="minorHAnsi"/>
          <w:lang w:val="en-US"/>
        </w:rPr>
      </w:pPr>
      <w:r w:rsidRPr="00EE7656">
        <w:rPr>
          <w:rStyle w:val="hps"/>
          <w:rFonts w:asciiTheme="minorHAnsi" w:hAnsiTheme="minorHAnsi" w:cs="Arial"/>
          <w:b/>
        </w:rPr>
        <w:lastRenderedPageBreak/>
        <w:t>Information</w:t>
      </w:r>
      <w:r w:rsidRPr="00EE7656">
        <w:rPr>
          <w:rFonts w:asciiTheme="minorHAnsi" w:hAnsiTheme="minorHAnsi" w:cs="Arial"/>
          <w:b/>
        </w:rPr>
        <w:t xml:space="preserve"> </w:t>
      </w:r>
      <w:r w:rsidRPr="00EE7656">
        <w:rPr>
          <w:rStyle w:val="hps"/>
          <w:rFonts w:asciiTheme="minorHAnsi" w:hAnsiTheme="minorHAnsi" w:cs="Arial"/>
          <w:b/>
        </w:rPr>
        <w:t>(video</w:t>
      </w:r>
      <w:r w:rsidRPr="00EE7656">
        <w:rPr>
          <w:rFonts w:asciiTheme="minorHAnsi" w:hAnsiTheme="minorHAnsi" w:cs="Arial"/>
          <w:b/>
        </w:rPr>
        <w:t xml:space="preserve"> </w:t>
      </w:r>
      <w:r w:rsidRPr="00EE7656">
        <w:rPr>
          <w:rStyle w:val="hps"/>
          <w:rFonts w:asciiTheme="minorHAnsi" w:hAnsiTheme="minorHAnsi" w:cs="Arial"/>
          <w:b/>
        </w:rPr>
        <w:t>and photos</w:t>
      </w:r>
      <w:r w:rsidRPr="00EE7656">
        <w:rPr>
          <w:rFonts w:asciiTheme="minorHAnsi" w:hAnsiTheme="minorHAnsi" w:cs="Arial"/>
          <w:b/>
        </w:rPr>
        <w:t xml:space="preserve">) </w:t>
      </w:r>
      <w:r w:rsidRPr="00EE7656">
        <w:rPr>
          <w:rStyle w:val="hps"/>
          <w:rFonts w:asciiTheme="minorHAnsi" w:hAnsiTheme="minorHAnsi" w:cs="Arial"/>
          <w:b/>
        </w:rPr>
        <w:t>on the progress of</w:t>
      </w:r>
      <w:r w:rsidRPr="00EE7656">
        <w:rPr>
          <w:rFonts w:asciiTheme="minorHAnsi" w:hAnsiTheme="minorHAnsi" w:cs="Arial"/>
          <w:b/>
        </w:rPr>
        <w:t xml:space="preserve"> </w:t>
      </w:r>
      <w:r w:rsidRPr="00EE7656">
        <w:rPr>
          <w:rStyle w:val="hps"/>
          <w:rFonts w:asciiTheme="minorHAnsi" w:hAnsiTheme="minorHAnsi" w:cs="Arial"/>
          <w:b/>
        </w:rPr>
        <w:t>Scientific meeting</w:t>
      </w:r>
      <w:r w:rsidRPr="00EE7656">
        <w:rPr>
          <w:rStyle w:val="hps"/>
          <w:rFonts w:asciiTheme="minorHAnsi" w:hAnsiTheme="minorHAnsi" w:cs="Arial"/>
        </w:rPr>
        <w:t xml:space="preserve"> and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presentations of the speakers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are located</w:t>
      </w:r>
      <w:r w:rsidRPr="00EE7656">
        <w:rPr>
          <w:rFonts w:asciiTheme="minorHAnsi" w:hAnsiTheme="minorHAnsi" w:cs="Arial"/>
        </w:rPr>
        <w:t xml:space="preserve"> </w:t>
      </w:r>
      <w:r w:rsidRPr="00EE7656">
        <w:rPr>
          <w:rStyle w:val="hps"/>
          <w:rFonts w:asciiTheme="minorHAnsi" w:hAnsiTheme="minorHAnsi" w:cs="Arial"/>
        </w:rPr>
        <w:t>at the following addresses</w:t>
      </w:r>
      <w:r w:rsidRPr="00EE7656">
        <w:rPr>
          <w:rFonts w:asciiTheme="minorHAnsi" w:hAnsiTheme="minorHAnsi" w:cs="Arial"/>
        </w:rPr>
        <w:t xml:space="preserve">: </w:t>
      </w:r>
      <w:hyperlink r:id="rId9" w:history="1">
        <w:r w:rsidRPr="00EE7656">
          <w:rPr>
            <w:rStyle w:val="Hyperlink"/>
            <w:rFonts w:asciiTheme="minorHAnsi" w:hAnsiTheme="minorHAnsi"/>
            <w:color w:val="auto"/>
          </w:rPr>
          <w:t>http://share.kz.ieie.nsc.ru/30.06.2014-FOLPSEC/30062014.flv</w:t>
        </w:r>
      </w:hyperlink>
      <w:r w:rsidRPr="00EE7656">
        <w:rPr>
          <w:rFonts w:asciiTheme="minorHAnsi" w:hAnsiTheme="minorHAnsi"/>
        </w:rPr>
        <w:t xml:space="preserve">; </w:t>
      </w:r>
      <w:hyperlink r:id="rId10" w:history="1">
        <w:r w:rsidRPr="00EE7656">
          <w:rPr>
            <w:rStyle w:val="Hyperlink"/>
            <w:rFonts w:asciiTheme="minorHAnsi" w:hAnsiTheme="minorHAnsi"/>
            <w:color w:val="auto"/>
          </w:rPr>
          <w:t>http://www.kz.ieie.nsc.ru/SitePages/%D0%94%D0%BE%D0%BC%D0%B0%D1%88%D0%BD%D1%8F%D1%8F.aspx</w:t>
        </w:r>
      </w:hyperlink>
      <w:r w:rsidRPr="00EE7656">
        <w:rPr>
          <w:rFonts w:asciiTheme="minorHAnsi" w:hAnsiTheme="minorHAnsi"/>
        </w:rPr>
        <w:t xml:space="preserve">; </w:t>
      </w:r>
      <w:hyperlink r:id="rId11" w:history="1">
        <w:r w:rsidRPr="00EE7656">
          <w:rPr>
            <w:rFonts w:asciiTheme="minorHAnsi" w:hAnsiTheme="minorHAnsi"/>
          </w:rPr>
          <w:t>http://share.kz.ieie.nsc.ru/%25IEIE/FOLPSEC/30.06.2014-Seminar/Photo/</w:t>
        </w:r>
      </w:hyperlink>
      <w:r w:rsidRPr="00EE7656">
        <w:rPr>
          <w:rFonts w:asciiTheme="minorHAnsi" w:hAnsiTheme="minorHAnsi"/>
          <w:lang w:val="en-US"/>
        </w:rPr>
        <w:t xml:space="preserve">; </w:t>
      </w:r>
      <w:hyperlink r:id="rId12" w:history="1">
        <w:r w:rsidRPr="00EE7656">
          <w:rPr>
            <w:rStyle w:val="Hyperlink"/>
            <w:rFonts w:asciiTheme="minorHAnsi" w:hAnsiTheme="minorHAnsi"/>
            <w:color w:val="auto"/>
            <w:lang w:val="bg-BG"/>
          </w:rPr>
          <w:t>http://www.kz.ieie.nsc.ru/static/video/video3006-2014.html</w:t>
        </w:r>
      </w:hyperlink>
    </w:p>
    <w:p w14:paraId="353F02CC" w14:textId="77777777" w:rsidR="000A528B" w:rsidRDefault="000A528B" w:rsidP="000F52AE">
      <w:pPr>
        <w:pStyle w:val="ListParagraph"/>
        <w:spacing w:after="0" w:line="360" w:lineRule="auto"/>
        <w:ind w:left="0"/>
        <w:jc w:val="center"/>
        <w:rPr>
          <w:rFonts w:asciiTheme="minorHAnsi" w:hAnsiTheme="minorHAnsi"/>
          <w:b/>
          <w:caps/>
          <w:lang w:val="en-US"/>
        </w:rPr>
      </w:pPr>
    </w:p>
    <w:p w14:paraId="3F753CDC" w14:textId="5E74A8A2" w:rsidR="00915251" w:rsidRPr="00EE7656" w:rsidRDefault="00E60690" w:rsidP="00EE7656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lang w:val="en-US"/>
        </w:rPr>
      </w:pPr>
      <w:r w:rsidRPr="00EE7656">
        <w:rPr>
          <w:rFonts w:asciiTheme="minorHAnsi" w:hAnsiTheme="minorHAnsi" w:cs="Arial"/>
          <w:b/>
          <w:smallCaps/>
          <w:u w:val="single"/>
          <w:lang w:val="en-US"/>
        </w:rPr>
        <w:t xml:space="preserve">Scientific Meeting (No. </w:t>
      </w:r>
      <w:r w:rsidR="000A528B">
        <w:rPr>
          <w:rFonts w:asciiTheme="minorHAnsi" w:hAnsiTheme="minorHAnsi" w:cs="Arial"/>
          <w:b/>
          <w:smallCaps/>
          <w:u w:val="single"/>
          <w:lang w:val="en-US"/>
        </w:rPr>
        <w:t>7</w:t>
      </w:r>
      <w:r w:rsidRPr="00EE7656">
        <w:rPr>
          <w:rFonts w:asciiTheme="minorHAnsi" w:hAnsiTheme="minorHAnsi" w:cs="Arial"/>
          <w:b/>
          <w:u w:val="single"/>
          <w:lang w:val="en-US"/>
        </w:rPr>
        <w:t>)</w:t>
      </w:r>
      <w:r w:rsidR="00655FC4" w:rsidRPr="00EE7656">
        <w:rPr>
          <w:rFonts w:asciiTheme="minorHAnsi" w:hAnsiTheme="minorHAnsi" w:cs="Arial"/>
          <w:lang w:val="en-US"/>
        </w:rPr>
        <w:t xml:space="preserve"> - </w:t>
      </w:r>
      <w:r w:rsidRPr="00EE7656">
        <w:rPr>
          <w:rFonts w:asciiTheme="minorHAnsi" w:hAnsiTheme="minorHAnsi"/>
          <w:lang w:val="en-US"/>
        </w:rPr>
        <w:t>International Scientific Conference in Series: Knowledge, Innovativeness, Entrepreneurship and Regional Development «</w:t>
      </w:r>
      <w:r w:rsidRPr="00EE7656">
        <w:rPr>
          <w:rFonts w:asciiTheme="minorHAnsi" w:hAnsiTheme="minorHAnsi"/>
          <w:bCs/>
          <w:lang w:val="en-US"/>
        </w:rPr>
        <w:t>Territory and contempora</w:t>
      </w:r>
      <w:r w:rsidR="00147179" w:rsidRPr="00EE7656">
        <w:rPr>
          <w:rFonts w:asciiTheme="minorHAnsi" w:hAnsiTheme="minorHAnsi"/>
          <w:bCs/>
          <w:lang w:val="en-US"/>
        </w:rPr>
        <w:t xml:space="preserve">ry dilemmas of its development» </w:t>
      </w:r>
      <w:r w:rsidR="00915251" w:rsidRPr="00EE7656">
        <w:rPr>
          <w:rStyle w:val="hps"/>
          <w:rFonts w:asciiTheme="minorHAnsi" w:hAnsiTheme="minorHAnsi" w:cs="Arial"/>
          <w:lang w:val="en"/>
        </w:rPr>
        <w:t>together with</w:t>
      </w:r>
      <w:r w:rsidR="00915251" w:rsidRPr="00EE7656">
        <w:rPr>
          <w:rStyle w:val="shorttext"/>
          <w:rFonts w:asciiTheme="minorHAnsi" w:hAnsiTheme="minorHAnsi" w:cs="Arial"/>
          <w:lang w:val="en"/>
        </w:rPr>
        <w:t xml:space="preserve"> </w:t>
      </w:r>
      <w:r w:rsidR="00915251" w:rsidRPr="00EE7656">
        <w:rPr>
          <w:rStyle w:val="hps"/>
          <w:rFonts w:asciiTheme="minorHAnsi" w:hAnsiTheme="minorHAnsi" w:cs="Arial"/>
          <w:lang w:val="en"/>
        </w:rPr>
        <w:t>scientific meetings</w:t>
      </w:r>
      <w:r w:rsidR="00915251" w:rsidRPr="00EE7656">
        <w:rPr>
          <w:rStyle w:val="shorttext"/>
          <w:rFonts w:asciiTheme="minorHAnsi" w:hAnsiTheme="minorHAnsi" w:cs="Arial"/>
          <w:lang w:val="en"/>
        </w:rPr>
        <w:t xml:space="preserve"> </w:t>
      </w:r>
      <w:r w:rsidR="00915251" w:rsidRPr="00EE7656">
        <w:rPr>
          <w:rStyle w:val="hps"/>
          <w:rFonts w:asciiTheme="minorHAnsi" w:hAnsiTheme="minorHAnsi" w:cs="Arial"/>
          <w:lang w:val="en"/>
        </w:rPr>
        <w:t xml:space="preserve">on the project </w:t>
      </w:r>
      <w:r w:rsidR="00915251" w:rsidRPr="00EE7656">
        <w:rPr>
          <w:rFonts w:asciiTheme="minorHAnsi" w:hAnsiTheme="minorHAnsi"/>
        </w:rPr>
        <w:t xml:space="preserve">№ </w:t>
      </w:r>
      <w:r w:rsidR="00915251" w:rsidRPr="00EE7656">
        <w:rPr>
          <w:rFonts w:asciiTheme="minorHAnsi" w:hAnsiTheme="minorHAnsi"/>
          <w:lang w:val="en-US"/>
        </w:rPr>
        <w:t>FP</w:t>
      </w:r>
      <w:r w:rsidR="00915251" w:rsidRPr="00EE7656">
        <w:rPr>
          <w:rFonts w:asciiTheme="minorHAnsi" w:hAnsiTheme="minorHAnsi"/>
        </w:rPr>
        <w:t xml:space="preserve">7 - </w:t>
      </w:r>
      <w:r w:rsidR="00915251" w:rsidRPr="00EE7656">
        <w:rPr>
          <w:rFonts w:asciiTheme="minorHAnsi" w:hAnsiTheme="minorHAnsi"/>
          <w:lang w:val="en-US"/>
        </w:rPr>
        <w:t>PEOPLE</w:t>
      </w:r>
      <w:r w:rsidR="00915251" w:rsidRPr="00EE7656">
        <w:rPr>
          <w:rFonts w:asciiTheme="minorHAnsi" w:hAnsiTheme="minorHAnsi"/>
        </w:rPr>
        <w:t xml:space="preserve"> - 2011 </w:t>
      </w:r>
      <w:r w:rsidR="00915251" w:rsidRPr="00EE7656">
        <w:rPr>
          <w:rFonts w:asciiTheme="minorHAnsi" w:hAnsiTheme="minorHAnsi"/>
          <w:lang w:val="en-US"/>
        </w:rPr>
        <w:t>IRSES</w:t>
      </w:r>
      <w:r w:rsidR="00915251" w:rsidRPr="00EE7656">
        <w:rPr>
          <w:rFonts w:asciiTheme="minorHAnsi" w:hAnsiTheme="minorHAnsi"/>
        </w:rPr>
        <w:t xml:space="preserve"> 295050  </w:t>
      </w:r>
      <w:r w:rsidR="00915251" w:rsidRPr="00EE7656">
        <w:rPr>
          <w:rFonts w:asciiTheme="minorHAnsi" w:hAnsiTheme="minorHAnsi"/>
          <w:lang w:val="en-US"/>
        </w:rPr>
        <w:t>Functioning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of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the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Local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Production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Systems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in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the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Conditions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of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Economic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Crisis</w:t>
      </w:r>
      <w:r w:rsidR="00915251" w:rsidRPr="00EE7656">
        <w:rPr>
          <w:rFonts w:asciiTheme="minorHAnsi" w:hAnsiTheme="minorHAnsi"/>
        </w:rPr>
        <w:t xml:space="preserve"> (</w:t>
      </w:r>
      <w:r w:rsidR="00915251" w:rsidRPr="00EE7656">
        <w:rPr>
          <w:rFonts w:asciiTheme="minorHAnsi" w:hAnsiTheme="minorHAnsi"/>
          <w:lang w:val="en-US"/>
        </w:rPr>
        <w:t>Comparative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Analysis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and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Benchmarking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for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the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EU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and</w:t>
      </w:r>
      <w:r w:rsidR="00915251" w:rsidRPr="00EE7656">
        <w:rPr>
          <w:rFonts w:asciiTheme="minorHAnsi" w:hAnsiTheme="minorHAnsi"/>
        </w:rPr>
        <w:t xml:space="preserve"> </w:t>
      </w:r>
      <w:r w:rsidR="00915251" w:rsidRPr="00EE7656">
        <w:rPr>
          <w:rFonts w:asciiTheme="minorHAnsi" w:hAnsiTheme="minorHAnsi"/>
          <w:lang w:val="en-US"/>
        </w:rPr>
        <w:t>Beyond</w:t>
      </w:r>
      <w:r w:rsidR="00915251" w:rsidRPr="00EE7656">
        <w:rPr>
          <w:rFonts w:asciiTheme="minorHAnsi" w:hAnsiTheme="minorHAnsi"/>
        </w:rPr>
        <w:t>).</w:t>
      </w:r>
    </w:p>
    <w:p w14:paraId="0FAC8E7B" w14:textId="01AE28B3" w:rsidR="00655FC4" w:rsidRPr="00EE0376" w:rsidRDefault="00655FC4" w:rsidP="00EE7656">
      <w:p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cs="Arial"/>
          <w:b/>
          <w:caps/>
          <w:lang w:val="en-US"/>
        </w:rPr>
      </w:pPr>
      <w:r w:rsidRPr="00EE7656">
        <w:rPr>
          <w:rFonts w:cs="Arial"/>
          <w:b/>
          <w:lang w:val="en-US"/>
        </w:rPr>
        <w:t>Place and date:</w:t>
      </w:r>
      <w:r w:rsidRPr="00EE7656">
        <w:rPr>
          <w:rFonts w:cs="Arial"/>
          <w:caps/>
          <w:lang w:val="en-US"/>
        </w:rPr>
        <w:t xml:space="preserve"> </w:t>
      </w:r>
      <w:r w:rsidRPr="00EE7656">
        <w:rPr>
          <w:bCs/>
          <w:lang w:val="en-US"/>
        </w:rPr>
        <w:t>University of Lodz</w:t>
      </w:r>
      <w:proofErr w:type="gramStart"/>
      <w:r w:rsidRPr="00EE7656">
        <w:rPr>
          <w:bCs/>
          <w:lang w:val="en-US"/>
        </w:rPr>
        <w:t xml:space="preserve">, </w:t>
      </w:r>
      <w:r w:rsidR="00147179" w:rsidRPr="00EE7656">
        <w:rPr>
          <w:bCs/>
          <w:lang w:val="en-US"/>
        </w:rPr>
        <w:t xml:space="preserve"> Lodz</w:t>
      </w:r>
      <w:proofErr w:type="gramEnd"/>
      <w:r w:rsidR="00147179" w:rsidRPr="00EE7656">
        <w:rPr>
          <w:bCs/>
          <w:lang w:val="en-US"/>
        </w:rPr>
        <w:t xml:space="preserve">, Poland,  </w:t>
      </w:r>
      <w:r w:rsidRPr="00EE7656">
        <w:rPr>
          <w:rFonts w:cs="Times New Roman"/>
          <w:bCs/>
          <w:lang w:val="en-US"/>
        </w:rPr>
        <w:t>24-25 October</w:t>
      </w:r>
      <w:r w:rsidRPr="00EE7656">
        <w:rPr>
          <w:rFonts w:cs="Times New Roman"/>
          <w:bCs/>
        </w:rPr>
        <w:t xml:space="preserve"> 2013</w:t>
      </w:r>
      <w:r w:rsidR="00147179" w:rsidRPr="00EE7656">
        <w:rPr>
          <w:rFonts w:cs="Times New Roman"/>
          <w:bCs/>
          <w:lang w:val="en-US"/>
        </w:rPr>
        <w:t>.</w:t>
      </w:r>
      <w:r w:rsidR="00EE0376">
        <w:rPr>
          <w:rFonts w:cs="Times New Roman"/>
          <w:bCs/>
          <w:lang w:val="en-US"/>
        </w:rPr>
        <w:t xml:space="preserve"> </w:t>
      </w:r>
      <w:r w:rsidR="00EE0376" w:rsidRPr="00EE0376">
        <w:rPr>
          <w:rFonts w:cs="Times New Roman"/>
          <w:b/>
          <w:bCs/>
          <w:lang w:val="en-US"/>
        </w:rPr>
        <w:t>(M31)</w:t>
      </w:r>
    </w:p>
    <w:p w14:paraId="69E2ADE4" w14:textId="77777777" w:rsidR="00655FC4" w:rsidRPr="00EE7656" w:rsidRDefault="00655FC4" w:rsidP="00EE7656">
      <w:pPr>
        <w:pStyle w:val="HTMLPreformatted"/>
        <w:jc w:val="both"/>
        <w:rPr>
          <w:rFonts w:asciiTheme="minorHAnsi" w:hAnsiTheme="minorHAnsi" w:cs="Arial"/>
          <w:color w:val="auto"/>
          <w:sz w:val="22"/>
          <w:szCs w:val="22"/>
          <w:lang w:val="en-US"/>
        </w:rPr>
      </w:pPr>
      <w:r w:rsidRPr="00EE7656">
        <w:rPr>
          <w:rStyle w:val="hps"/>
          <w:rFonts w:asciiTheme="minorHAnsi" w:hAnsiTheme="minorHAnsi" w:cs="Arial"/>
          <w:b/>
          <w:color w:val="auto"/>
          <w:sz w:val="22"/>
          <w:szCs w:val="22"/>
          <w:lang w:val="en-US"/>
        </w:rPr>
        <w:t xml:space="preserve">Topic: </w:t>
      </w:r>
      <w:r w:rsidRPr="00EE7656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</w:t>
      </w:r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Territory and contemporary dilemmas of its development</w:t>
      </w:r>
    </w:p>
    <w:p w14:paraId="38360049" w14:textId="77777777" w:rsidR="00915251" w:rsidRPr="00EE7656" w:rsidRDefault="00655FC4" w:rsidP="00EE7656">
      <w:pPr>
        <w:spacing w:after="0" w:line="240" w:lineRule="auto"/>
        <w:rPr>
          <w:rStyle w:val="hps"/>
          <w:rFonts w:cs="Arial"/>
          <w:lang w:val="en"/>
        </w:rPr>
      </w:pPr>
      <w:r w:rsidRPr="00EE7656">
        <w:rPr>
          <w:rFonts w:cs="Arial"/>
          <w:b/>
          <w:lang w:val="en-US"/>
        </w:rPr>
        <w:t>Program:</w:t>
      </w:r>
      <w:r w:rsidRPr="00EE7656">
        <w:rPr>
          <w:rFonts w:cs="Arial"/>
          <w:lang w:val="en-US"/>
        </w:rPr>
        <w:t xml:space="preserve"> </w:t>
      </w:r>
      <w:r w:rsidR="00915251" w:rsidRPr="00EE7656">
        <w:rPr>
          <w:rFonts w:cs="Arial"/>
          <w:lang w:val="en-US"/>
        </w:rPr>
        <w:t xml:space="preserve"> </w:t>
      </w:r>
      <w:r w:rsidR="00915251" w:rsidRPr="00EE7656">
        <w:rPr>
          <w:rStyle w:val="hps"/>
          <w:rFonts w:cs="Arial"/>
          <w:lang w:val="en"/>
        </w:rPr>
        <w:t>The conference</w:t>
      </w:r>
      <w:r w:rsidR="00915251" w:rsidRPr="00EE7656">
        <w:rPr>
          <w:rFonts w:cs="Arial"/>
          <w:lang w:val="en"/>
        </w:rPr>
        <w:t xml:space="preserve"> </w:t>
      </w:r>
      <w:r w:rsidR="00915251" w:rsidRPr="00EE7656">
        <w:rPr>
          <w:rStyle w:val="hps"/>
          <w:rFonts w:cs="Arial"/>
          <w:lang w:val="en"/>
        </w:rPr>
        <w:t>has three</w:t>
      </w:r>
      <w:r w:rsidR="00915251" w:rsidRPr="00EE7656">
        <w:rPr>
          <w:rFonts w:cs="Arial"/>
          <w:lang w:val="en"/>
        </w:rPr>
        <w:t xml:space="preserve"> </w:t>
      </w:r>
      <w:r w:rsidR="00915251" w:rsidRPr="00EE7656">
        <w:rPr>
          <w:rStyle w:val="hps"/>
          <w:rFonts w:cs="Arial"/>
          <w:lang w:val="en"/>
        </w:rPr>
        <w:t xml:space="preserve">sections: </w:t>
      </w:r>
    </w:p>
    <w:p w14:paraId="0AB5BF0C" w14:textId="77777777" w:rsidR="00D0456F" w:rsidRPr="00EE7656" w:rsidRDefault="00D0456F" w:rsidP="00EE7656">
      <w:pPr>
        <w:spacing w:after="0" w:line="240" w:lineRule="auto"/>
        <w:ind w:firstLine="426"/>
        <w:jc w:val="both"/>
      </w:pPr>
      <w:r w:rsidRPr="00EE7656">
        <w:t xml:space="preserve">1 – </w:t>
      </w:r>
      <w:r w:rsidRPr="00EE7656">
        <w:rPr>
          <w:lang w:val="en-US"/>
        </w:rPr>
        <w:t>Institutional</w:t>
      </w:r>
      <w:r w:rsidRPr="00EE7656">
        <w:t xml:space="preserve"> </w:t>
      </w:r>
      <w:r w:rsidRPr="00EE7656">
        <w:rPr>
          <w:lang w:val="en-US"/>
        </w:rPr>
        <w:t>conditions</w:t>
      </w:r>
      <w:r w:rsidRPr="00EE7656">
        <w:t xml:space="preserve"> </w:t>
      </w:r>
      <w:r w:rsidRPr="00EE7656">
        <w:rPr>
          <w:lang w:val="en-US"/>
        </w:rPr>
        <w:t>of</w:t>
      </w:r>
      <w:r w:rsidRPr="00EE7656">
        <w:t xml:space="preserve"> </w:t>
      </w:r>
      <w:r w:rsidRPr="00EE7656">
        <w:rPr>
          <w:lang w:val="en-US"/>
        </w:rPr>
        <w:t>LPS</w:t>
      </w:r>
      <w:r w:rsidRPr="00EE7656">
        <w:t xml:space="preserve">’ </w:t>
      </w:r>
      <w:r w:rsidRPr="00EE7656">
        <w:rPr>
          <w:lang w:val="en-US"/>
        </w:rPr>
        <w:t>functioning</w:t>
      </w:r>
      <w:r w:rsidRPr="00EE7656">
        <w:t>.</w:t>
      </w:r>
    </w:p>
    <w:p w14:paraId="796EF09E" w14:textId="77777777" w:rsidR="00D0456F" w:rsidRPr="00EE7656" w:rsidRDefault="00D0456F" w:rsidP="00EE7656">
      <w:pPr>
        <w:spacing w:after="0" w:line="240" w:lineRule="auto"/>
        <w:ind w:firstLine="426"/>
        <w:jc w:val="both"/>
        <w:rPr>
          <w:lang w:val="en-US"/>
        </w:rPr>
      </w:pPr>
      <w:r w:rsidRPr="00EE7656">
        <w:rPr>
          <w:lang w:val="en-US"/>
        </w:rPr>
        <w:t>2 – Instruments of supporting LPS.</w:t>
      </w:r>
    </w:p>
    <w:p w14:paraId="3011E59F" w14:textId="77777777" w:rsidR="00D0456F" w:rsidRPr="00EE7656" w:rsidRDefault="00D0456F" w:rsidP="00EE7656">
      <w:pPr>
        <w:spacing w:after="0" w:line="240" w:lineRule="auto"/>
        <w:ind w:firstLine="426"/>
        <w:jc w:val="both"/>
        <w:rPr>
          <w:lang w:val="en-US"/>
        </w:rPr>
      </w:pPr>
      <w:r w:rsidRPr="00EE7656">
        <w:rPr>
          <w:lang w:val="en-US"/>
        </w:rPr>
        <w:t>3 – Project FOLPSEC – experiences and perspectives.</w:t>
      </w:r>
    </w:p>
    <w:p w14:paraId="39A2C0EE" w14:textId="77777777" w:rsidR="00B401E4" w:rsidRPr="00EE7656" w:rsidRDefault="00B401E4" w:rsidP="00EE7656">
      <w:pPr>
        <w:pStyle w:val="ListParagraph"/>
        <w:spacing w:after="0" w:line="240" w:lineRule="auto"/>
        <w:ind w:left="0" w:firstLine="284"/>
        <w:contextualSpacing w:val="0"/>
        <w:jc w:val="both"/>
        <w:rPr>
          <w:rFonts w:asciiTheme="minorHAnsi" w:hAnsiTheme="minorHAnsi"/>
          <w:lang w:val="en-US"/>
        </w:rPr>
      </w:pPr>
      <w:r w:rsidRPr="00EE7656">
        <w:rPr>
          <w:rFonts w:asciiTheme="minorHAnsi" w:hAnsiTheme="minorHAnsi"/>
          <w:lang w:val="en-US"/>
        </w:rPr>
        <w:t xml:space="preserve">Local Production Systems (LPS) as territorial systems of economic, political and social actors, whose efforts are focused on a specific group of interrelated activities, are considered to have a strong impact on regional development. Also under the conditions of world economic and financial crisis and its effects, LPS could be a vital part of the development of territories. Thus, they are a subject to intensive research, as well as they are discussed in different strategic documents, referring to regional, industrial and innovation policy. Because of these reasons, a network of partner institutions from </w:t>
      </w:r>
      <w:proofErr w:type="gramStart"/>
      <w:r w:rsidRPr="00EE7656">
        <w:rPr>
          <w:rFonts w:asciiTheme="minorHAnsi" w:hAnsiTheme="minorHAnsi"/>
          <w:lang w:val="en-US"/>
        </w:rPr>
        <w:t>both  EU</w:t>
      </w:r>
      <w:proofErr w:type="gramEnd"/>
      <w:r w:rsidRPr="00EE7656">
        <w:rPr>
          <w:rFonts w:asciiTheme="minorHAnsi" w:hAnsiTheme="minorHAnsi"/>
          <w:lang w:val="en-US"/>
        </w:rPr>
        <w:t xml:space="preserve"> (Bulgaria, Poland and Slovakia), and partner countries (Russia and Ukraine), launched a common project, co-financed by the 7th Framework Program.</w:t>
      </w:r>
    </w:p>
    <w:p w14:paraId="33D03ED5" w14:textId="77777777" w:rsidR="00FA39B8" w:rsidRPr="00EE7656" w:rsidRDefault="00B401E4" w:rsidP="00EE7656">
      <w:pPr>
        <w:pStyle w:val="ListParagraph"/>
        <w:spacing w:after="0" w:line="240" w:lineRule="auto"/>
        <w:ind w:left="0" w:firstLine="284"/>
        <w:contextualSpacing w:val="0"/>
        <w:jc w:val="both"/>
        <w:rPr>
          <w:rFonts w:asciiTheme="minorHAnsi" w:hAnsiTheme="minorHAnsi"/>
          <w:lang w:val="en-US"/>
        </w:rPr>
      </w:pPr>
      <w:r w:rsidRPr="00EE7656">
        <w:rPr>
          <w:rFonts w:asciiTheme="minorHAnsi" w:hAnsiTheme="minorHAnsi"/>
          <w:b/>
          <w:lang w:val="en-US"/>
        </w:rPr>
        <w:t>Conclusion:</w:t>
      </w:r>
      <w:r w:rsidRPr="00EE7656">
        <w:rPr>
          <w:rFonts w:asciiTheme="minorHAnsi" w:hAnsiTheme="minorHAnsi"/>
          <w:lang w:val="en-US"/>
        </w:rPr>
        <w:t xml:space="preserve"> The conference presented mid-term achievements and experiences of the FOLPSEC project</w:t>
      </w:r>
      <w:proofErr w:type="gramStart"/>
      <w:r w:rsidRPr="00EE7656">
        <w:rPr>
          <w:rFonts w:asciiTheme="minorHAnsi" w:hAnsiTheme="minorHAnsi"/>
          <w:lang w:val="en-US"/>
        </w:rPr>
        <w:t>,  among</w:t>
      </w:r>
      <w:proofErr w:type="gramEnd"/>
      <w:r w:rsidRPr="00EE7656">
        <w:rPr>
          <w:rFonts w:asciiTheme="minorHAnsi" w:hAnsiTheme="minorHAnsi"/>
          <w:lang w:val="en-US"/>
        </w:rPr>
        <w:t xml:space="preserve"> both project partners and third parties (scientists, policy makers and other interested in the issues of LPS functioning and the potential of their development in different countries).</w:t>
      </w:r>
    </w:p>
    <w:p w14:paraId="57073916" w14:textId="77777777" w:rsidR="00FA39B8" w:rsidRPr="00EE7656" w:rsidRDefault="00915251" w:rsidP="00EE7656">
      <w:pPr>
        <w:pStyle w:val="ListParagraph"/>
        <w:spacing w:after="0" w:line="240" w:lineRule="auto"/>
        <w:ind w:left="0" w:firstLine="284"/>
        <w:contextualSpacing w:val="0"/>
        <w:jc w:val="both"/>
        <w:rPr>
          <w:rFonts w:asciiTheme="minorHAnsi" w:hAnsiTheme="minorHAnsi"/>
          <w:lang w:val="en-US"/>
        </w:rPr>
      </w:pPr>
      <w:r w:rsidRPr="00EE7656">
        <w:rPr>
          <w:rStyle w:val="hps"/>
          <w:rFonts w:asciiTheme="minorHAnsi" w:hAnsiTheme="minorHAnsi" w:cs="Arial"/>
          <w:lang w:val="en"/>
        </w:rPr>
        <w:t>The conference</w:t>
      </w:r>
      <w:r w:rsidRPr="00EE7656">
        <w:rPr>
          <w:rFonts w:asciiTheme="minorHAnsi" w:hAnsiTheme="minorHAnsi" w:cs="Arial"/>
          <w:lang w:val="en"/>
        </w:rPr>
        <w:t xml:space="preserve"> </w:t>
      </w:r>
      <w:r w:rsidRPr="00EE7656">
        <w:rPr>
          <w:rStyle w:val="hps"/>
          <w:rFonts w:asciiTheme="minorHAnsi" w:hAnsiTheme="minorHAnsi" w:cs="Arial"/>
          <w:lang w:val="en"/>
        </w:rPr>
        <w:t>was attended by scientists</w:t>
      </w:r>
      <w:r w:rsidRPr="00EE7656">
        <w:rPr>
          <w:rFonts w:asciiTheme="minorHAnsi" w:hAnsiTheme="minorHAnsi" w:cs="Arial"/>
          <w:lang w:val="en"/>
        </w:rPr>
        <w:t xml:space="preserve"> </w:t>
      </w:r>
      <w:r w:rsidRPr="00EE7656">
        <w:rPr>
          <w:rStyle w:val="hps"/>
          <w:rFonts w:asciiTheme="minorHAnsi" w:hAnsiTheme="minorHAnsi" w:cs="Arial"/>
          <w:lang w:val="en"/>
        </w:rPr>
        <w:t>from Poland</w:t>
      </w:r>
      <w:r w:rsidRPr="00EE7656">
        <w:rPr>
          <w:rFonts w:asciiTheme="minorHAnsi" w:hAnsiTheme="minorHAnsi" w:cs="Arial"/>
          <w:lang w:val="en"/>
        </w:rPr>
        <w:t xml:space="preserve"> </w:t>
      </w:r>
      <w:r w:rsidRPr="00EE7656">
        <w:rPr>
          <w:rStyle w:val="hps"/>
          <w:rFonts w:asciiTheme="minorHAnsi" w:hAnsiTheme="minorHAnsi" w:cs="Arial"/>
          <w:lang w:val="en"/>
        </w:rPr>
        <w:t>(</w:t>
      </w:r>
      <w:r w:rsidRPr="00EE7656">
        <w:rPr>
          <w:rFonts w:asciiTheme="minorHAnsi" w:hAnsiTheme="minorHAnsi" w:cs="Arial"/>
          <w:lang w:val="en"/>
        </w:rPr>
        <w:t xml:space="preserve">Lodz </w:t>
      </w:r>
      <w:r w:rsidRPr="00EE7656">
        <w:rPr>
          <w:rStyle w:val="hps"/>
          <w:rFonts w:asciiTheme="minorHAnsi" w:hAnsiTheme="minorHAnsi" w:cs="Arial"/>
          <w:lang w:val="en"/>
        </w:rPr>
        <w:t>University</w:t>
      </w:r>
      <w:r w:rsidRPr="00EE7656">
        <w:rPr>
          <w:rFonts w:asciiTheme="minorHAnsi" w:hAnsiTheme="minorHAnsi" w:cs="Arial"/>
          <w:lang w:val="en"/>
        </w:rPr>
        <w:t xml:space="preserve"> </w:t>
      </w:r>
      <w:r w:rsidRPr="00EE7656">
        <w:rPr>
          <w:rStyle w:val="hps"/>
          <w:rFonts w:asciiTheme="minorHAnsi" w:hAnsiTheme="minorHAnsi" w:cs="Arial"/>
          <w:lang w:val="en"/>
        </w:rPr>
        <w:t>of Lodz</w:t>
      </w:r>
      <w:r w:rsidRPr="00EE7656">
        <w:rPr>
          <w:rFonts w:asciiTheme="minorHAnsi" w:hAnsiTheme="minorHAnsi" w:cs="Arial"/>
          <w:lang w:val="en"/>
        </w:rPr>
        <w:t xml:space="preserve">), Slovakia </w:t>
      </w:r>
      <w:r w:rsidRPr="00EE7656">
        <w:rPr>
          <w:rStyle w:val="hps"/>
          <w:rFonts w:asciiTheme="minorHAnsi" w:hAnsiTheme="minorHAnsi" w:cs="Arial"/>
          <w:lang w:val="en"/>
        </w:rPr>
        <w:t>(University of</w:t>
      </w:r>
      <w:r w:rsidRPr="00EE7656">
        <w:rPr>
          <w:rFonts w:asciiTheme="minorHAnsi" w:hAnsiTheme="minorHAnsi" w:cs="Arial"/>
          <w:lang w:val="en"/>
        </w:rPr>
        <w:t xml:space="preserve"> </w:t>
      </w:r>
      <w:proofErr w:type="spellStart"/>
      <w:r w:rsidRPr="00EE7656">
        <w:rPr>
          <w:rStyle w:val="hps"/>
          <w:rFonts w:asciiTheme="minorHAnsi" w:hAnsiTheme="minorHAnsi" w:cs="Arial"/>
          <w:lang w:val="en"/>
        </w:rPr>
        <w:t>Matej</w:t>
      </w:r>
      <w:proofErr w:type="spellEnd"/>
      <w:r w:rsidRPr="00EE7656">
        <w:rPr>
          <w:rStyle w:val="hps"/>
          <w:rFonts w:asciiTheme="minorHAnsi" w:hAnsiTheme="minorHAnsi" w:cs="Arial"/>
          <w:lang w:val="en"/>
        </w:rPr>
        <w:t xml:space="preserve"> Bel</w:t>
      </w:r>
      <w:r w:rsidRPr="00EE7656">
        <w:rPr>
          <w:rFonts w:asciiTheme="minorHAnsi" w:hAnsiTheme="minorHAnsi" w:cs="Arial"/>
          <w:lang w:val="en"/>
        </w:rPr>
        <w:t xml:space="preserve">, </w:t>
      </w:r>
      <w:proofErr w:type="spellStart"/>
      <w:r w:rsidRPr="00EE7656">
        <w:rPr>
          <w:rStyle w:val="hps"/>
          <w:rFonts w:asciiTheme="minorHAnsi" w:hAnsiTheme="minorHAnsi" w:cs="Arial"/>
          <w:lang w:val="en"/>
        </w:rPr>
        <w:t>Banska</w:t>
      </w:r>
      <w:proofErr w:type="spellEnd"/>
      <w:r w:rsidRPr="00EE7656">
        <w:rPr>
          <w:rFonts w:asciiTheme="minorHAnsi" w:hAnsiTheme="minorHAnsi" w:cs="Arial"/>
          <w:lang w:val="en"/>
        </w:rPr>
        <w:t xml:space="preserve"> </w:t>
      </w:r>
      <w:proofErr w:type="spellStart"/>
      <w:r w:rsidRPr="00EE7656">
        <w:rPr>
          <w:rStyle w:val="hps"/>
          <w:rFonts w:asciiTheme="minorHAnsi" w:hAnsiTheme="minorHAnsi" w:cs="Arial"/>
          <w:lang w:val="en"/>
        </w:rPr>
        <w:t>Bystrica</w:t>
      </w:r>
      <w:proofErr w:type="spellEnd"/>
      <w:r w:rsidRPr="00EE7656">
        <w:rPr>
          <w:rFonts w:asciiTheme="minorHAnsi" w:hAnsiTheme="minorHAnsi" w:cs="Arial"/>
          <w:lang w:val="en"/>
        </w:rPr>
        <w:t xml:space="preserve">), Bulgaria </w:t>
      </w:r>
      <w:r w:rsidRPr="00EE7656">
        <w:rPr>
          <w:rStyle w:val="hps"/>
          <w:rFonts w:asciiTheme="minorHAnsi" w:hAnsiTheme="minorHAnsi" w:cs="Arial"/>
          <w:lang w:val="en"/>
        </w:rPr>
        <w:t>(University of</w:t>
      </w:r>
      <w:r w:rsidRPr="00EE7656">
        <w:rPr>
          <w:rFonts w:asciiTheme="minorHAnsi" w:hAnsiTheme="minorHAnsi" w:cs="Arial"/>
          <w:lang w:val="en"/>
        </w:rPr>
        <w:t xml:space="preserve"> </w:t>
      </w:r>
      <w:r w:rsidRPr="00EE7656">
        <w:rPr>
          <w:rStyle w:val="hps"/>
          <w:rFonts w:asciiTheme="minorHAnsi" w:hAnsiTheme="minorHAnsi" w:cs="Arial"/>
          <w:lang w:val="en"/>
        </w:rPr>
        <w:t>National and World Economy</w:t>
      </w:r>
      <w:r w:rsidRPr="00EE7656">
        <w:rPr>
          <w:rFonts w:asciiTheme="minorHAnsi" w:hAnsiTheme="minorHAnsi" w:cs="Arial"/>
          <w:lang w:val="en"/>
        </w:rPr>
        <w:t xml:space="preserve">, </w:t>
      </w:r>
      <w:r w:rsidRPr="00EE7656">
        <w:rPr>
          <w:rStyle w:val="hps"/>
          <w:rFonts w:asciiTheme="minorHAnsi" w:hAnsiTheme="minorHAnsi" w:cs="Arial"/>
          <w:lang w:val="en"/>
        </w:rPr>
        <w:t>Sofia</w:t>
      </w:r>
      <w:r w:rsidRPr="00EE7656">
        <w:rPr>
          <w:rStyle w:val="atn"/>
          <w:rFonts w:asciiTheme="minorHAnsi" w:hAnsiTheme="minorHAnsi" w:cs="Arial"/>
          <w:lang w:val="en"/>
        </w:rPr>
        <w:t>), Ukraine (</w:t>
      </w:r>
      <w:proofErr w:type="spellStart"/>
      <w:r w:rsidRPr="00EE7656">
        <w:rPr>
          <w:rFonts w:asciiTheme="minorHAnsi" w:hAnsiTheme="minorHAnsi" w:cs="Arial"/>
          <w:lang w:val="en"/>
        </w:rPr>
        <w:t>Ternopil</w:t>
      </w:r>
      <w:proofErr w:type="spellEnd"/>
      <w:r w:rsidRPr="00EE7656">
        <w:rPr>
          <w:rFonts w:asciiTheme="minorHAnsi" w:hAnsiTheme="minorHAnsi" w:cs="Arial"/>
          <w:lang w:val="en"/>
        </w:rPr>
        <w:t xml:space="preserve"> State Economic </w:t>
      </w:r>
      <w:r w:rsidRPr="00EE7656">
        <w:rPr>
          <w:rStyle w:val="hps"/>
          <w:rFonts w:asciiTheme="minorHAnsi" w:hAnsiTheme="minorHAnsi" w:cs="Arial"/>
          <w:lang w:val="en"/>
        </w:rPr>
        <w:t>University,</w:t>
      </w:r>
      <w:r w:rsidRPr="00EE7656">
        <w:rPr>
          <w:rFonts w:asciiTheme="minorHAnsi" w:hAnsiTheme="minorHAnsi" w:cs="Arial"/>
          <w:lang w:val="en"/>
        </w:rPr>
        <w:t xml:space="preserve"> </w:t>
      </w:r>
      <w:proofErr w:type="spellStart"/>
      <w:r w:rsidRPr="00EE7656">
        <w:rPr>
          <w:rStyle w:val="hps"/>
          <w:rFonts w:asciiTheme="minorHAnsi" w:hAnsiTheme="minorHAnsi" w:cs="Arial"/>
          <w:lang w:val="en"/>
        </w:rPr>
        <w:t>Ternopil</w:t>
      </w:r>
      <w:proofErr w:type="spellEnd"/>
      <w:r w:rsidRPr="00EE7656">
        <w:rPr>
          <w:rFonts w:asciiTheme="minorHAnsi" w:hAnsiTheme="minorHAnsi" w:cs="Arial"/>
          <w:lang w:val="en"/>
        </w:rPr>
        <w:t xml:space="preserve">) and Russia </w:t>
      </w:r>
      <w:r w:rsidRPr="00EE7656">
        <w:rPr>
          <w:rStyle w:val="hps"/>
          <w:rFonts w:asciiTheme="minorHAnsi" w:hAnsiTheme="minorHAnsi" w:cs="Arial"/>
          <w:lang w:val="en"/>
        </w:rPr>
        <w:t>(Institute of Economics</w:t>
      </w:r>
      <w:r w:rsidRPr="00EE7656">
        <w:rPr>
          <w:rFonts w:asciiTheme="minorHAnsi" w:hAnsiTheme="minorHAnsi" w:cs="Arial"/>
          <w:lang w:val="en"/>
        </w:rPr>
        <w:t xml:space="preserve"> </w:t>
      </w:r>
      <w:r w:rsidRPr="00EE7656">
        <w:rPr>
          <w:rStyle w:val="hps"/>
          <w:rFonts w:asciiTheme="minorHAnsi" w:hAnsiTheme="minorHAnsi" w:cs="Arial"/>
          <w:lang w:val="en"/>
        </w:rPr>
        <w:t>and Industrial Engineering</w:t>
      </w:r>
      <w:r w:rsidRPr="00EE7656">
        <w:rPr>
          <w:rFonts w:asciiTheme="minorHAnsi" w:hAnsiTheme="minorHAnsi" w:cs="Arial"/>
          <w:lang w:val="en"/>
        </w:rPr>
        <w:t xml:space="preserve"> </w:t>
      </w:r>
      <w:r w:rsidRPr="00EE7656">
        <w:rPr>
          <w:rStyle w:val="hps"/>
          <w:rFonts w:asciiTheme="minorHAnsi" w:hAnsiTheme="minorHAnsi" w:cs="Arial"/>
          <w:lang w:val="en"/>
        </w:rPr>
        <w:t>SB RAS)</w:t>
      </w:r>
      <w:r w:rsidRPr="00EE7656">
        <w:rPr>
          <w:rFonts w:asciiTheme="minorHAnsi" w:hAnsiTheme="minorHAnsi" w:cs="Arial"/>
          <w:lang w:val="en"/>
        </w:rPr>
        <w:t>.</w:t>
      </w:r>
    </w:p>
    <w:p w14:paraId="4B25D450" w14:textId="77777777" w:rsidR="00FA39B8" w:rsidRPr="00EE7656" w:rsidRDefault="00FA39B8" w:rsidP="00EE7656">
      <w:pPr>
        <w:pStyle w:val="ListParagraph"/>
        <w:spacing w:after="0" w:line="240" w:lineRule="auto"/>
        <w:ind w:left="426" w:hanging="426"/>
        <w:contextualSpacing w:val="0"/>
        <w:rPr>
          <w:rFonts w:asciiTheme="minorHAnsi" w:hAnsiTheme="minorHAnsi"/>
          <w:lang w:val="en-US"/>
        </w:rPr>
      </w:pPr>
    </w:p>
    <w:p w14:paraId="5BA80187" w14:textId="60CD4780" w:rsidR="000A528B" w:rsidRPr="00EE7656" w:rsidRDefault="000A528B" w:rsidP="000A528B">
      <w:pPr>
        <w:pStyle w:val="Default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 w:cs="Arial"/>
          <w:b/>
          <w:smallCaps/>
          <w:sz w:val="22"/>
          <w:szCs w:val="22"/>
          <w:u w:val="single"/>
          <w:lang w:val="en-US"/>
        </w:rPr>
        <w:t xml:space="preserve">Scientific Meeting (No. </w:t>
      </w:r>
      <w:r>
        <w:rPr>
          <w:rFonts w:asciiTheme="minorHAnsi" w:hAnsiTheme="minorHAnsi" w:cs="Arial"/>
          <w:b/>
          <w:smallCaps/>
          <w:sz w:val="22"/>
          <w:szCs w:val="22"/>
          <w:u w:val="single"/>
          <w:lang w:val="en-US"/>
        </w:rPr>
        <w:t>8</w:t>
      </w:r>
      <w:r w:rsidRPr="00EE7656">
        <w:rPr>
          <w:rFonts w:asciiTheme="minorHAnsi" w:hAnsiTheme="minorHAnsi" w:cs="Arial"/>
          <w:b/>
          <w:sz w:val="22"/>
          <w:szCs w:val="22"/>
          <w:u w:val="single"/>
          <w:lang w:val="en-US"/>
        </w:rPr>
        <w:t xml:space="preserve">) </w:t>
      </w:r>
      <w:r w:rsidRPr="00EE7656">
        <w:rPr>
          <w:rFonts w:asciiTheme="minorHAnsi" w:hAnsiTheme="minorHAnsi" w:cs="Arial"/>
          <w:b/>
          <w:sz w:val="22"/>
          <w:szCs w:val="22"/>
          <w:lang w:val="en-US"/>
        </w:rPr>
        <w:t>Department seminar</w:t>
      </w:r>
      <w:r w:rsidRPr="00EE7656">
        <w:rPr>
          <w:rFonts w:asciiTheme="minorHAnsi" w:hAnsiTheme="minorHAnsi" w:cs="Arial"/>
          <w:b/>
          <w:sz w:val="22"/>
          <w:szCs w:val="22"/>
          <w:u w:val="single"/>
          <w:lang w:val="en-US"/>
        </w:rPr>
        <w:t xml:space="preserve"> </w:t>
      </w:r>
      <w:r w:rsidRPr="00EE7656">
        <w:rPr>
          <w:rFonts w:asciiTheme="minorHAnsi" w:hAnsiTheme="minorHAnsi" w:cs="Arial"/>
          <w:b/>
          <w:sz w:val="22"/>
          <w:szCs w:val="22"/>
          <w:lang w:val="en-US"/>
        </w:rPr>
        <w:t>in Russia</w:t>
      </w:r>
    </w:p>
    <w:p w14:paraId="574F8D88" w14:textId="77777777" w:rsidR="000A528B" w:rsidRPr="00EE7656" w:rsidRDefault="000A528B" w:rsidP="000A528B">
      <w:pPr>
        <w:pStyle w:val="Default"/>
        <w:rPr>
          <w:rFonts w:asciiTheme="minorHAnsi" w:hAnsiTheme="minorHAnsi"/>
          <w:bCs/>
          <w:color w:val="auto"/>
          <w:sz w:val="22"/>
          <w:szCs w:val="22"/>
          <w:lang w:val="en-US"/>
        </w:rPr>
      </w:pPr>
    </w:p>
    <w:p w14:paraId="21F56D0E" w14:textId="115C1746" w:rsidR="000A528B" w:rsidRPr="00EE0376" w:rsidRDefault="000A528B" w:rsidP="000A528B">
      <w:pPr>
        <w:spacing w:line="240" w:lineRule="auto"/>
        <w:jc w:val="both"/>
        <w:rPr>
          <w:rFonts w:cs="Times New Roman"/>
          <w:b/>
          <w:lang w:val="en-US"/>
        </w:rPr>
      </w:pPr>
      <w:r w:rsidRPr="00EE7656">
        <w:rPr>
          <w:rFonts w:cs="Times New Roman"/>
          <w:b/>
          <w:lang w:val="en-US"/>
        </w:rPr>
        <w:t xml:space="preserve">Place and Date </w:t>
      </w:r>
      <w:proofErr w:type="spellStart"/>
      <w:r w:rsidRPr="00EE7656">
        <w:rPr>
          <w:rFonts w:cs="Times New Roman"/>
          <w:lang w:val="en-US"/>
        </w:rPr>
        <w:t>NSU</w:t>
      </w:r>
      <w:proofErr w:type="spellEnd"/>
      <w:r w:rsidRPr="00EE7656">
        <w:rPr>
          <w:rFonts w:cs="Times New Roman"/>
          <w:lang w:val="en-US"/>
        </w:rPr>
        <w:t>, 10.06.2014</w:t>
      </w:r>
      <w:r w:rsidR="00EE0376">
        <w:rPr>
          <w:rFonts w:cs="Times New Roman"/>
          <w:lang w:val="en-US"/>
        </w:rPr>
        <w:t xml:space="preserve"> </w:t>
      </w:r>
      <w:r w:rsidR="00EE0376" w:rsidRPr="00EE0376">
        <w:rPr>
          <w:rFonts w:cs="Times New Roman"/>
          <w:b/>
          <w:lang w:val="en-US"/>
        </w:rPr>
        <w:t>(M27)</w:t>
      </w:r>
    </w:p>
    <w:p w14:paraId="5F6572F9" w14:textId="77777777" w:rsidR="000A528B" w:rsidRPr="00EE7656" w:rsidRDefault="000A528B" w:rsidP="000A528B">
      <w:pPr>
        <w:spacing w:line="240" w:lineRule="auto"/>
        <w:jc w:val="both"/>
        <w:rPr>
          <w:rFonts w:cs="Times New Roman"/>
          <w:b/>
          <w:lang w:val="en-US"/>
        </w:rPr>
      </w:pPr>
      <w:r w:rsidRPr="00EE7656">
        <w:rPr>
          <w:rFonts w:cs="Times New Roman"/>
          <w:b/>
          <w:lang w:val="en-US"/>
        </w:rPr>
        <w:t>Topic: “Marketing Strategies under Economic Crisis”</w:t>
      </w:r>
    </w:p>
    <w:p w14:paraId="51F89FD6" w14:textId="77777777" w:rsidR="000A528B" w:rsidRPr="00EE7656" w:rsidRDefault="000A528B" w:rsidP="000A528B">
      <w:pPr>
        <w:spacing w:line="240" w:lineRule="auto"/>
        <w:jc w:val="both"/>
        <w:rPr>
          <w:rFonts w:cs="Times New Roman"/>
          <w:lang w:val="en-US"/>
        </w:rPr>
      </w:pPr>
      <w:r w:rsidRPr="00EE7656">
        <w:rPr>
          <w:rFonts w:cs="Times New Roman"/>
          <w:i/>
          <w:lang w:val="en-US"/>
        </w:rPr>
        <w:t>Presenter</w:t>
      </w:r>
      <w:r w:rsidRPr="00EE7656">
        <w:rPr>
          <w:rFonts w:cs="Times New Roman"/>
          <w:lang w:val="en-US"/>
        </w:rPr>
        <w:t xml:space="preserve">: Galina Mladenova – </w:t>
      </w:r>
      <w:proofErr w:type="spellStart"/>
      <w:r w:rsidRPr="00EE7656">
        <w:rPr>
          <w:rFonts w:cs="Times New Roman"/>
          <w:lang w:val="en-US"/>
        </w:rPr>
        <w:t>UNWE</w:t>
      </w:r>
      <w:proofErr w:type="spellEnd"/>
    </w:p>
    <w:p w14:paraId="4A18A55D" w14:textId="77777777" w:rsidR="000A528B" w:rsidRPr="00EE7656" w:rsidRDefault="000A528B" w:rsidP="000A528B">
      <w:pPr>
        <w:spacing w:line="240" w:lineRule="auto"/>
        <w:jc w:val="both"/>
        <w:rPr>
          <w:rFonts w:cs="Times New Roman"/>
          <w:lang w:val="en-US"/>
        </w:rPr>
      </w:pPr>
      <w:r w:rsidRPr="00EE7656">
        <w:rPr>
          <w:rFonts w:cs="Times New Roman"/>
          <w:lang w:val="en-US"/>
        </w:rPr>
        <w:t>The results of research were presented, general cross country issues were touched within discussion.</w:t>
      </w:r>
    </w:p>
    <w:p w14:paraId="2E8CCBB6" w14:textId="77777777" w:rsidR="000A528B" w:rsidRPr="00EE7656" w:rsidRDefault="000A528B" w:rsidP="000A528B">
      <w:pPr>
        <w:spacing w:line="240" w:lineRule="auto"/>
        <w:jc w:val="both"/>
        <w:rPr>
          <w:rFonts w:cs="Times New Roman"/>
          <w:b/>
          <w:lang w:val="en-US"/>
        </w:rPr>
      </w:pPr>
      <w:r w:rsidRPr="00EE7656">
        <w:rPr>
          <w:rFonts w:cs="Times New Roman"/>
          <w:b/>
          <w:lang w:val="en-US"/>
        </w:rPr>
        <w:t>Participants:</w:t>
      </w:r>
    </w:p>
    <w:p w14:paraId="6A6FC04F" w14:textId="77777777" w:rsidR="000A528B" w:rsidRPr="000A528B" w:rsidRDefault="000A528B" w:rsidP="000A52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r w:rsidRPr="000A528B">
        <w:rPr>
          <w:lang w:val="en-US"/>
        </w:rPr>
        <w:t xml:space="preserve">Damyanov Dimitar - </w:t>
      </w:r>
      <w:proofErr w:type="spellStart"/>
      <w:r w:rsidRPr="000A528B">
        <w:rPr>
          <w:lang w:val="en-US"/>
        </w:rPr>
        <w:t>UNWE</w:t>
      </w:r>
      <w:proofErr w:type="spellEnd"/>
    </w:p>
    <w:p w14:paraId="5C318392" w14:textId="77777777" w:rsidR="000A528B" w:rsidRPr="000A528B" w:rsidRDefault="000A528B" w:rsidP="000A52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r w:rsidRPr="000A528B">
        <w:rPr>
          <w:lang w:val="en-US"/>
        </w:rPr>
        <w:t xml:space="preserve">Katsarski Nikolay - </w:t>
      </w:r>
      <w:proofErr w:type="spellStart"/>
      <w:r w:rsidRPr="000A528B">
        <w:rPr>
          <w:lang w:val="en-US"/>
        </w:rPr>
        <w:t>UNWE</w:t>
      </w:r>
      <w:proofErr w:type="spellEnd"/>
    </w:p>
    <w:p w14:paraId="72914EF4" w14:textId="77777777" w:rsidR="000A528B" w:rsidRPr="000A528B" w:rsidRDefault="000A528B" w:rsidP="000A528B">
      <w:pPr>
        <w:pStyle w:val="ListParagraph"/>
        <w:numPr>
          <w:ilvl w:val="0"/>
          <w:numId w:val="22"/>
        </w:numPr>
        <w:spacing w:after="0" w:line="240" w:lineRule="auto"/>
        <w:rPr>
          <w:lang w:val="en-US"/>
        </w:rPr>
      </w:pPr>
      <w:r w:rsidRPr="000A528B">
        <w:rPr>
          <w:lang w:val="en-US"/>
        </w:rPr>
        <w:t xml:space="preserve">Markova Vera - </w:t>
      </w:r>
      <w:proofErr w:type="spellStart"/>
      <w:r w:rsidRPr="000A528B">
        <w:rPr>
          <w:lang w:val="en-US"/>
        </w:rPr>
        <w:t>NSU</w:t>
      </w:r>
      <w:proofErr w:type="spellEnd"/>
    </w:p>
    <w:p w14:paraId="4B8EDB74" w14:textId="77777777" w:rsidR="000A528B" w:rsidRPr="000A528B" w:rsidRDefault="000A528B" w:rsidP="000A528B">
      <w:pPr>
        <w:pStyle w:val="ListParagraph"/>
        <w:numPr>
          <w:ilvl w:val="0"/>
          <w:numId w:val="22"/>
        </w:numPr>
        <w:spacing w:after="0" w:line="240" w:lineRule="auto"/>
        <w:rPr>
          <w:lang w:val="en-US"/>
        </w:rPr>
      </w:pPr>
      <w:proofErr w:type="spellStart"/>
      <w:r w:rsidRPr="000A528B">
        <w:rPr>
          <w:lang w:val="en-US"/>
        </w:rPr>
        <w:t>Artemova</w:t>
      </w:r>
      <w:proofErr w:type="spellEnd"/>
      <w:r w:rsidRPr="000A528B">
        <w:rPr>
          <w:lang w:val="en-US"/>
        </w:rPr>
        <w:t xml:space="preserve"> Maria - </w:t>
      </w:r>
      <w:proofErr w:type="spellStart"/>
      <w:r w:rsidRPr="000A528B">
        <w:rPr>
          <w:lang w:val="en-US"/>
        </w:rPr>
        <w:t>NSU</w:t>
      </w:r>
      <w:proofErr w:type="spellEnd"/>
    </w:p>
    <w:p w14:paraId="4285D1E0" w14:textId="77777777" w:rsidR="000A528B" w:rsidRPr="000A528B" w:rsidRDefault="000A528B" w:rsidP="000A528B">
      <w:pPr>
        <w:pStyle w:val="ListParagraph"/>
        <w:numPr>
          <w:ilvl w:val="0"/>
          <w:numId w:val="22"/>
        </w:numPr>
        <w:spacing w:after="0" w:line="240" w:lineRule="auto"/>
        <w:rPr>
          <w:lang w:val="en-US"/>
        </w:rPr>
      </w:pPr>
      <w:proofErr w:type="spellStart"/>
      <w:r w:rsidRPr="000A528B">
        <w:rPr>
          <w:lang w:val="en-US"/>
        </w:rPr>
        <w:t>Kuztensova</w:t>
      </w:r>
      <w:proofErr w:type="spellEnd"/>
      <w:r w:rsidRPr="000A528B">
        <w:rPr>
          <w:lang w:val="en-US"/>
        </w:rPr>
        <w:t xml:space="preserve"> Svetlana  - </w:t>
      </w:r>
      <w:proofErr w:type="spellStart"/>
      <w:r w:rsidRPr="000A528B">
        <w:rPr>
          <w:lang w:val="en-US"/>
        </w:rPr>
        <w:t>NSU</w:t>
      </w:r>
      <w:proofErr w:type="spellEnd"/>
    </w:p>
    <w:p w14:paraId="22D144F6" w14:textId="77777777" w:rsidR="000A528B" w:rsidRPr="000A528B" w:rsidRDefault="000A528B" w:rsidP="000A528B">
      <w:pPr>
        <w:pStyle w:val="ListParagraph"/>
        <w:numPr>
          <w:ilvl w:val="0"/>
          <w:numId w:val="22"/>
        </w:numPr>
        <w:spacing w:after="0" w:line="240" w:lineRule="auto"/>
        <w:rPr>
          <w:lang w:val="en-US"/>
        </w:rPr>
      </w:pPr>
      <w:r w:rsidRPr="000A528B">
        <w:rPr>
          <w:lang w:val="en-US"/>
        </w:rPr>
        <w:t xml:space="preserve">Alyabina Elena - </w:t>
      </w:r>
      <w:proofErr w:type="spellStart"/>
      <w:r w:rsidRPr="000A528B">
        <w:rPr>
          <w:lang w:val="en-US"/>
        </w:rPr>
        <w:t>NSU</w:t>
      </w:r>
      <w:proofErr w:type="spellEnd"/>
    </w:p>
    <w:p w14:paraId="514F48E3" w14:textId="77777777" w:rsidR="000A528B" w:rsidRPr="000A528B" w:rsidRDefault="000A528B" w:rsidP="000A528B">
      <w:pPr>
        <w:pStyle w:val="ListParagraph"/>
        <w:numPr>
          <w:ilvl w:val="0"/>
          <w:numId w:val="22"/>
        </w:numPr>
        <w:spacing w:line="240" w:lineRule="auto"/>
        <w:rPr>
          <w:lang w:val="en-US"/>
        </w:rPr>
      </w:pPr>
      <w:proofErr w:type="spellStart"/>
      <w:r w:rsidRPr="000A528B">
        <w:rPr>
          <w:lang w:val="en-US"/>
        </w:rPr>
        <w:t>Yusupova</w:t>
      </w:r>
      <w:proofErr w:type="spellEnd"/>
      <w:r w:rsidRPr="000A528B">
        <w:rPr>
          <w:lang w:val="en-US"/>
        </w:rPr>
        <w:t xml:space="preserve"> Almira - </w:t>
      </w:r>
      <w:proofErr w:type="spellStart"/>
      <w:r w:rsidRPr="000A528B">
        <w:rPr>
          <w:lang w:val="en-US"/>
        </w:rPr>
        <w:t>NSU</w:t>
      </w:r>
      <w:proofErr w:type="spellEnd"/>
    </w:p>
    <w:p w14:paraId="69AC1D28" w14:textId="77777777" w:rsidR="000A528B" w:rsidRDefault="000A528B" w:rsidP="000A528B">
      <w:pPr>
        <w:pStyle w:val="Default"/>
        <w:rPr>
          <w:rFonts w:asciiTheme="minorHAnsi" w:hAnsiTheme="minorHAnsi" w:cs="Arial"/>
          <w:b/>
          <w:smallCaps/>
          <w:sz w:val="22"/>
          <w:szCs w:val="22"/>
          <w:u w:val="single"/>
          <w:lang w:val="en-US"/>
        </w:rPr>
      </w:pPr>
    </w:p>
    <w:p w14:paraId="0AE76891" w14:textId="2AE6C75C" w:rsidR="000A528B" w:rsidRDefault="000A528B" w:rsidP="000A528B">
      <w:pPr>
        <w:pStyle w:val="Default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r w:rsidRPr="00EE7656">
        <w:rPr>
          <w:rFonts w:asciiTheme="minorHAnsi" w:hAnsiTheme="minorHAnsi" w:cs="Arial"/>
          <w:b/>
          <w:smallCaps/>
          <w:sz w:val="22"/>
          <w:szCs w:val="22"/>
          <w:u w:val="single"/>
          <w:lang w:val="en-US"/>
        </w:rPr>
        <w:t xml:space="preserve">Scientific Meeting (No. </w:t>
      </w:r>
      <w:r>
        <w:rPr>
          <w:rFonts w:asciiTheme="minorHAnsi" w:hAnsiTheme="minorHAnsi" w:cs="Arial"/>
          <w:b/>
          <w:smallCaps/>
          <w:sz w:val="22"/>
          <w:szCs w:val="22"/>
          <w:u w:val="single"/>
          <w:lang w:val="en-US"/>
        </w:rPr>
        <w:t>9</w:t>
      </w:r>
      <w:r w:rsidRPr="00EE7656">
        <w:rPr>
          <w:rFonts w:asciiTheme="minorHAnsi" w:hAnsiTheme="minorHAnsi" w:cs="Arial"/>
          <w:b/>
          <w:sz w:val="22"/>
          <w:szCs w:val="22"/>
          <w:u w:val="single"/>
          <w:lang w:val="en-US"/>
        </w:rPr>
        <w:t>)</w:t>
      </w:r>
    </w:p>
    <w:p w14:paraId="6AA33EC4" w14:textId="77777777" w:rsidR="000A528B" w:rsidRDefault="000A528B" w:rsidP="000A528B">
      <w:pPr>
        <w:pStyle w:val="Default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</w:p>
    <w:p w14:paraId="13ABD8F8" w14:textId="14F58D69" w:rsidR="000A528B" w:rsidRPr="00EE0376" w:rsidRDefault="000A528B" w:rsidP="000A528B">
      <w:pPr>
        <w:spacing w:line="240" w:lineRule="auto"/>
        <w:jc w:val="both"/>
        <w:rPr>
          <w:rFonts w:cs="Times New Roman"/>
          <w:b/>
          <w:lang w:val="en-US"/>
        </w:rPr>
      </w:pPr>
      <w:r w:rsidRPr="00EE7656">
        <w:rPr>
          <w:rFonts w:cs="Times New Roman"/>
          <w:b/>
          <w:lang w:val="en-US"/>
        </w:rPr>
        <w:t>Place and date</w:t>
      </w:r>
      <w:r w:rsidRPr="000A528B">
        <w:rPr>
          <w:rFonts w:cs="Times New Roman"/>
          <w:lang w:val="en-US"/>
        </w:rPr>
        <w:t xml:space="preserve">– </w:t>
      </w:r>
      <w:proofErr w:type="spellStart"/>
      <w:r w:rsidRPr="000A528B">
        <w:rPr>
          <w:rFonts w:cs="Times New Roman"/>
          <w:lang w:val="en-US"/>
        </w:rPr>
        <w:t>NSU</w:t>
      </w:r>
      <w:proofErr w:type="spellEnd"/>
      <w:r w:rsidRPr="000A528B">
        <w:rPr>
          <w:rFonts w:cs="Times New Roman"/>
          <w:lang w:val="en-US"/>
        </w:rPr>
        <w:t>, 10.09.2014</w:t>
      </w:r>
      <w:r>
        <w:rPr>
          <w:rFonts w:cs="Times New Roman"/>
          <w:lang w:val="en-US"/>
        </w:rPr>
        <w:t>, Novosibirsk, Russia</w:t>
      </w:r>
      <w:r w:rsidR="00EE0376">
        <w:rPr>
          <w:rFonts w:cs="Times New Roman"/>
          <w:lang w:val="en-US"/>
        </w:rPr>
        <w:t xml:space="preserve"> </w:t>
      </w:r>
      <w:r w:rsidR="00EE0376" w:rsidRPr="00EE0376">
        <w:rPr>
          <w:rFonts w:cs="Times New Roman"/>
          <w:b/>
          <w:lang w:val="en-US"/>
        </w:rPr>
        <w:t>(M30)</w:t>
      </w:r>
    </w:p>
    <w:p w14:paraId="42AF6DEC" w14:textId="77777777" w:rsidR="000A528B" w:rsidRPr="00EE7656" w:rsidRDefault="000A528B" w:rsidP="000A528B">
      <w:pPr>
        <w:spacing w:line="240" w:lineRule="auto"/>
        <w:jc w:val="both"/>
        <w:rPr>
          <w:rFonts w:cs="Times New Roman"/>
          <w:b/>
          <w:lang w:val="en-US"/>
        </w:rPr>
      </w:pPr>
      <w:r w:rsidRPr="00EE7656">
        <w:rPr>
          <w:rFonts w:cs="Times New Roman"/>
          <w:b/>
          <w:lang w:val="en-US"/>
        </w:rPr>
        <w:t>Topic “Studies of LPS: Experience of Different Countries”</w:t>
      </w:r>
    </w:p>
    <w:p w14:paraId="5F18C9AE" w14:textId="77777777" w:rsidR="000A528B" w:rsidRPr="00EE7656" w:rsidRDefault="000A528B" w:rsidP="000A528B">
      <w:pPr>
        <w:spacing w:line="240" w:lineRule="auto"/>
        <w:jc w:val="both"/>
        <w:rPr>
          <w:rFonts w:cs="Times New Roman"/>
          <w:lang w:val="en-US"/>
        </w:rPr>
      </w:pPr>
      <w:r w:rsidRPr="00EE7656">
        <w:rPr>
          <w:rFonts w:cs="Times New Roman"/>
          <w:lang w:val="en-US"/>
        </w:rPr>
        <w:t>The general aim of the meeting was related to the perspectives of future cooperation and possibilities for joint publications.</w:t>
      </w:r>
    </w:p>
    <w:p w14:paraId="54FDF4F9" w14:textId="77777777" w:rsidR="000A528B" w:rsidRPr="00EE7656" w:rsidRDefault="000A528B" w:rsidP="000A528B">
      <w:pPr>
        <w:spacing w:after="0" w:line="240" w:lineRule="auto"/>
        <w:jc w:val="both"/>
        <w:rPr>
          <w:rFonts w:cs="Times New Roman"/>
          <w:i/>
          <w:lang w:val="en-US"/>
        </w:rPr>
      </w:pPr>
      <w:r w:rsidRPr="00EE7656">
        <w:rPr>
          <w:rFonts w:cs="Times New Roman"/>
          <w:i/>
          <w:lang w:val="en-US"/>
        </w:rPr>
        <w:t>Presenters:</w:t>
      </w:r>
    </w:p>
    <w:p w14:paraId="2DABC95A" w14:textId="77777777" w:rsidR="000A528B" w:rsidRPr="00EE7656" w:rsidRDefault="000A528B" w:rsidP="000A528B">
      <w:pPr>
        <w:spacing w:after="0" w:line="240" w:lineRule="auto"/>
        <w:jc w:val="both"/>
        <w:rPr>
          <w:rFonts w:cs="Times New Roman"/>
          <w:lang w:val="en-US"/>
        </w:rPr>
      </w:pPr>
      <w:r w:rsidRPr="00EE7656">
        <w:rPr>
          <w:rFonts w:cs="Times New Roman"/>
          <w:lang w:val="en-US"/>
        </w:rPr>
        <w:t>Stanka Tonkova</w:t>
      </w:r>
    </w:p>
    <w:p w14:paraId="325853D1" w14:textId="77777777" w:rsidR="000A528B" w:rsidRPr="00EE7656" w:rsidRDefault="000A528B" w:rsidP="000A528B">
      <w:pPr>
        <w:spacing w:after="0" w:line="240" w:lineRule="auto"/>
        <w:jc w:val="both"/>
        <w:rPr>
          <w:rFonts w:cs="Times New Roman"/>
          <w:lang w:val="en-US"/>
        </w:rPr>
      </w:pPr>
      <w:r w:rsidRPr="00EE7656">
        <w:rPr>
          <w:rFonts w:cs="Times New Roman"/>
          <w:lang w:val="en-US"/>
        </w:rPr>
        <w:t xml:space="preserve">Sona </w:t>
      </w:r>
      <w:proofErr w:type="spellStart"/>
      <w:r w:rsidRPr="00EE7656">
        <w:rPr>
          <w:rFonts w:cs="Times New Roman"/>
          <w:lang w:val="en-US"/>
        </w:rPr>
        <w:t>Chapkova</w:t>
      </w:r>
      <w:proofErr w:type="spellEnd"/>
    </w:p>
    <w:p w14:paraId="019455C4" w14:textId="77777777" w:rsidR="000A528B" w:rsidRPr="00EE7656" w:rsidRDefault="000A528B" w:rsidP="000A528B">
      <w:pPr>
        <w:spacing w:after="0" w:line="240" w:lineRule="auto"/>
        <w:jc w:val="both"/>
        <w:rPr>
          <w:rFonts w:cs="Times New Roman"/>
          <w:lang w:val="en-US"/>
        </w:rPr>
      </w:pPr>
      <w:r w:rsidRPr="00EE7656">
        <w:rPr>
          <w:rFonts w:cs="Times New Roman"/>
          <w:lang w:val="en-US"/>
        </w:rPr>
        <w:t xml:space="preserve">Almira </w:t>
      </w:r>
      <w:proofErr w:type="spellStart"/>
      <w:r w:rsidRPr="00EE7656">
        <w:rPr>
          <w:rFonts w:cs="Times New Roman"/>
          <w:lang w:val="en-US"/>
        </w:rPr>
        <w:t>Yusupova</w:t>
      </w:r>
      <w:proofErr w:type="spellEnd"/>
    </w:p>
    <w:p w14:paraId="32AAF5B4" w14:textId="77777777" w:rsidR="000A528B" w:rsidRPr="00EE7656" w:rsidRDefault="000A528B" w:rsidP="000A528B">
      <w:pPr>
        <w:spacing w:after="0" w:line="240" w:lineRule="auto"/>
        <w:jc w:val="both"/>
        <w:rPr>
          <w:rFonts w:cs="Times New Roman"/>
          <w:lang w:val="en-US"/>
        </w:rPr>
      </w:pPr>
      <w:r w:rsidRPr="00EE7656">
        <w:rPr>
          <w:rFonts w:cs="Times New Roman"/>
          <w:lang w:val="en-US"/>
        </w:rPr>
        <w:t xml:space="preserve"> Elena Alyabina</w:t>
      </w:r>
    </w:p>
    <w:p w14:paraId="63A0C864" w14:textId="77777777" w:rsidR="000A528B" w:rsidRDefault="000A528B" w:rsidP="000A528B">
      <w:pPr>
        <w:spacing w:after="0" w:line="240" w:lineRule="auto"/>
        <w:rPr>
          <w:rFonts w:cs="Times New Roman"/>
          <w:b/>
          <w:lang w:val="en-US"/>
        </w:rPr>
      </w:pPr>
    </w:p>
    <w:p w14:paraId="2A348D0B" w14:textId="77777777" w:rsidR="000A528B" w:rsidRPr="00EE7656" w:rsidRDefault="000A528B" w:rsidP="000A528B">
      <w:pPr>
        <w:spacing w:after="0" w:line="240" w:lineRule="auto"/>
        <w:rPr>
          <w:rFonts w:cs="Times New Roman"/>
          <w:b/>
          <w:lang w:val="en-US"/>
        </w:rPr>
      </w:pPr>
      <w:r w:rsidRPr="00EE7656">
        <w:rPr>
          <w:rFonts w:cs="Times New Roman"/>
          <w:b/>
          <w:lang w:val="en-US"/>
        </w:rPr>
        <w:t>List of participants:</w:t>
      </w:r>
    </w:p>
    <w:p w14:paraId="3D139F96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  <w:rPr>
          <w:b/>
          <w:lang w:val="en-US"/>
        </w:rPr>
      </w:pPr>
    </w:p>
    <w:p w14:paraId="34DE06FF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  <w:rPr>
          <w:lang w:val="de-DE"/>
        </w:rPr>
      </w:pPr>
      <w:r w:rsidRPr="00EE7656">
        <w:rPr>
          <w:rFonts w:cs="Times New Roman"/>
        </w:rPr>
        <w:t>1</w:t>
      </w:r>
      <w:r w:rsidRPr="00EE7656">
        <w:rPr>
          <w:rFonts w:cs="Times New Roman"/>
        </w:rPr>
        <w:tab/>
      </w:r>
      <w:r w:rsidRPr="00EE7656">
        <w:rPr>
          <w:rFonts w:cs="Times New Roman"/>
          <w:lang w:val="de-DE"/>
        </w:rPr>
        <w:t>Tonkova Stanka</w:t>
      </w:r>
      <w:r>
        <w:rPr>
          <w:rFonts w:cs="Times New Roman"/>
          <w:lang w:val="de-DE"/>
        </w:rPr>
        <w:t xml:space="preserve">, </w:t>
      </w:r>
      <w:proofErr w:type="spellStart"/>
      <w:r w:rsidRPr="00EE7656">
        <w:rPr>
          <w:rFonts w:cs="Times New Roman"/>
          <w:lang w:val="de-DE"/>
        </w:rPr>
        <w:t>UNWE</w:t>
      </w:r>
      <w:proofErr w:type="spellEnd"/>
    </w:p>
    <w:p w14:paraId="44BF45BE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2</w:t>
      </w:r>
      <w:r w:rsidRPr="00EE7656">
        <w:rPr>
          <w:rFonts w:cs="Times New Roman"/>
        </w:rPr>
        <w:tab/>
      </w:r>
      <w:r w:rsidRPr="00EE7656">
        <w:rPr>
          <w:rFonts w:cs="Times New Roman"/>
          <w:lang w:val="de-DE"/>
        </w:rPr>
        <w:t>Raleva Stela</w:t>
      </w:r>
      <w:r>
        <w:rPr>
          <w:rFonts w:cs="Times New Roman"/>
          <w:lang w:val="de-DE"/>
        </w:rPr>
        <w:t xml:space="preserve">, </w:t>
      </w:r>
      <w:proofErr w:type="spellStart"/>
      <w:r w:rsidRPr="00EE7656">
        <w:rPr>
          <w:rFonts w:cs="Times New Roman"/>
          <w:lang w:val="de-DE"/>
        </w:rPr>
        <w:t>UNWE</w:t>
      </w:r>
      <w:proofErr w:type="spellEnd"/>
    </w:p>
    <w:p w14:paraId="78E37372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3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Chipeva</w:t>
      </w:r>
      <w:proofErr w:type="spellEnd"/>
      <w:r w:rsidRPr="00EE7656">
        <w:rPr>
          <w:rFonts w:cs="Times New Roman"/>
          <w:lang w:val="en-US"/>
        </w:rPr>
        <w:t xml:space="preserve"> Sona</w:t>
      </w:r>
      <w:r>
        <w:rPr>
          <w:rFonts w:cs="Times New Roman"/>
          <w:lang w:val="en-US"/>
        </w:rPr>
        <w:t xml:space="preserve">, </w:t>
      </w:r>
      <w:proofErr w:type="spellStart"/>
      <w:r w:rsidRPr="00EE7656">
        <w:rPr>
          <w:rFonts w:cs="Times New Roman"/>
          <w:lang w:val="en-US"/>
        </w:rPr>
        <w:t>UNWE</w:t>
      </w:r>
      <w:proofErr w:type="spellEnd"/>
    </w:p>
    <w:p w14:paraId="48D0CC0F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  <w:rPr>
          <w:lang w:val="en-US"/>
        </w:rPr>
      </w:pPr>
      <w:r w:rsidRPr="00EE7656">
        <w:rPr>
          <w:rFonts w:cs="Times New Roman"/>
        </w:rPr>
        <w:t>4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Chapkova</w:t>
      </w:r>
      <w:proofErr w:type="spellEnd"/>
      <w:r w:rsidRPr="00EE7656">
        <w:rPr>
          <w:rFonts w:cs="Times New Roman"/>
          <w:lang w:val="en-US"/>
        </w:rPr>
        <w:t xml:space="preserve"> Sona</w:t>
      </w:r>
      <w:r>
        <w:rPr>
          <w:rFonts w:cs="Times New Roman"/>
          <w:lang w:val="en-US"/>
        </w:rPr>
        <w:t xml:space="preserve">, </w:t>
      </w:r>
      <w:proofErr w:type="spellStart"/>
      <w:r w:rsidRPr="00EE7656">
        <w:rPr>
          <w:rFonts w:cs="Times New Roman"/>
          <w:lang w:val="en-US"/>
        </w:rPr>
        <w:t>UMB</w:t>
      </w:r>
      <w:proofErr w:type="spellEnd"/>
    </w:p>
    <w:p w14:paraId="0D3127CE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5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s-ES"/>
        </w:rPr>
        <w:t>Krnac</w:t>
      </w:r>
      <w:proofErr w:type="spellEnd"/>
      <w:r w:rsidRPr="00EE7656">
        <w:rPr>
          <w:rFonts w:cs="Times New Roman"/>
          <w:lang w:val="es-ES"/>
        </w:rPr>
        <w:t xml:space="preserve"> Josef</w:t>
      </w:r>
      <w:r>
        <w:rPr>
          <w:rFonts w:cs="Times New Roman"/>
          <w:lang w:val="es-ES"/>
        </w:rPr>
        <w:t xml:space="preserve">, </w:t>
      </w:r>
      <w:proofErr w:type="spellStart"/>
      <w:r w:rsidRPr="00EE7656">
        <w:rPr>
          <w:rFonts w:cs="Times New Roman"/>
          <w:lang w:val="en-US"/>
        </w:rPr>
        <w:t>UMB</w:t>
      </w:r>
      <w:proofErr w:type="spellEnd"/>
    </w:p>
    <w:p w14:paraId="31D0C0D6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6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Kachprzak</w:t>
      </w:r>
      <w:proofErr w:type="spellEnd"/>
      <w:r w:rsidRPr="00EE7656">
        <w:rPr>
          <w:rFonts w:cs="Times New Roman"/>
        </w:rPr>
        <w:t xml:space="preserve"> </w:t>
      </w:r>
      <w:proofErr w:type="spellStart"/>
      <w:r w:rsidRPr="00EE7656">
        <w:rPr>
          <w:rFonts w:cs="Times New Roman"/>
          <w:lang w:val="en-US"/>
        </w:rPr>
        <w:t>Tomac</w:t>
      </w:r>
      <w:proofErr w:type="spellEnd"/>
      <w:r w:rsidRPr="00EE7656">
        <w:rPr>
          <w:rFonts w:cs="Times New Roman"/>
        </w:rPr>
        <w:t xml:space="preserve">, </w:t>
      </w:r>
      <w:r w:rsidRPr="00EE7656">
        <w:rPr>
          <w:rFonts w:cs="Times New Roman"/>
          <w:lang w:val="en-US"/>
        </w:rPr>
        <w:t>UL</w:t>
      </w:r>
    </w:p>
    <w:p w14:paraId="308291A8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7</w:t>
      </w:r>
      <w:r w:rsidRPr="00EE7656">
        <w:rPr>
          <w:rFonts w:cs="Times New Roman"/>
        </w:rPr>
        <w:tab/>
      </w:r>
      <w:r w:rsidRPr="00EE7656">
        <w:rPr>
          <w:rFonts w:cs="Times New Roman"/>
          <w:lang w:val="en-US"/>
        </w:rPr>
        <w:t>CH</w:t>
      </w:r>
      <w:r w:rsidRPr="00EE7656">
        <w:rPr>
          <w:rFonts w:cs="Times New Roman"/>
        </w:rPr>
        <w:t>Ą</w:t>
      </w:r>
      <w:proofErr w:type="spellStart"/>
      <w:r w:rsidRPr="00EE7656">
        <w:rPr>
          <w:rFonts w:cs="Times New Roman"/>
          <w:lang w:val="en-US"/>
        </w:rPr>
        <w:t>DZY</w:t>
      </w:r>
      <w:proofErr w:type="spellEnd"/>
      <w:r w:rsidRPr="00EE7656">
        <w:rPr>
          <w:rFonts w:cs="Times New Roman"/>
        </w:rPr>
        <w:t>Ń</w:t>
      </w:r>
      <w:r w:rsidRPr="00EE7656">
        <w:rPr>
          <w:rFonts w:cs="Times New Roman"/>
          <w:lang w:val="en-US"/>
        </w:rPr>
        <w:t>SKI</w:t>
      </w:r>
      <w:r w:rsidRPr="00EE7656">
        <w:rPr>
          <w:rFonts w:cs="Times New Roman"/>
        </w:rPr>
        <w:t xml:space="preserve"> </w:t>
      </w:r>
      <w:r w:rsidRPr="00EE7656">
        <w:rPr>
          <w:rFonts w:cs="Times New Roman"/>
          <w:lang w:val="en-US"/>
        </w:rPr>
        <w:t>JACEK</w:t>
      </w:r>
      <w:r w:rsidRPr="00EE7656">
        <w:rPr>
          <w:rFonts w:cs="Times New Roman"/>
        </w:rPr>
        <w:t xml:space="preserve">, </w:t>
      </w:r>
      <w:r w:rsidRPr="00EE7656">
        <w:rPr>
          <w:rFonts w:cs="Times New Roman"/>
          <w:lang w:val="en-US"/>
        </w:rPr>
        <w:t>UL</w:t>
      </w:r>
    </w:p>
    <w:p w14:paraId="1C1AB18D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8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Kalisiak</w:t>
      </w:r>
      <w:proofErr w:type="spellEnd"/>
      <w:r w:rsidRPr="00EE7656">
        <w:rPr>
          <w:rFonts w:cs="Times New Roman"/>
        </w:rPr>
        <w:t>-</w:t>
      </w:r>
      <w:r w:rsidRPr="00EE7656">
        <w:rPr>
          <w:rFonts w:cs="Times New Roman"/>
          <w:lang w:val="en-US"/>
        </w:rPr>
        <w:t>M</w:t>
      </w:r>
      <w:r w:rsidRPr="00EE7656">
        <w:rPr>
          <w:rFonts w:cs="Times New Roman"/>
        </w:rPr>
        <w:t>ę</w:t>
      </w:r>
      <w:proofErr w:type="spellStart"/>
      <w:r w:rsidRPr="00EE7656">
        <w:rPr>
          <w:rFonts w:cs="Times New Roman"/>
          <w:lang w:val="en-US"/>
        </w:rPr>
        <w:t>delska</w:t>
      </w:r>
      <w:proofErr w:type="spellEnd"/>
      <w:r w:rsidRPr="00EE7656">
        <w:rPr>
          <w:rFonts w:cs="Times New Roman"/>
        </w:rPr>
        <w:t xml:space="preserve"> </w:t>
      </w:r>
      <w:r w:rsidRPr="00EE7656">
        <w:rPr>
          <w:rFonts w:cs="Times New Roman"/>
          <w:lang w:val="en-US"/>
        </w:rPr>
        <w:t>Magdalena</w:t>
      </w:r>
      <w:r w:rsidRPr="00EE7656">
        <w:rPr>
          <w:rFonts w:cs="Times New Roman"/>
        </w:rPr>
        <w:t xml:space="preserve">, </w:t>
      </w:r>
      <w:r w:rsidRPr="00EE7656">
        <w:rPr>
          <w:rFonts w:cs="Times New Roman"/>
          <w:lang w:val="en-US"/>
        </w:rPr>
        <w:t>UL</w:t>
      </w:r>
    </w:p>
    <w:p w14:paraId="471A27B1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9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Przygodzki</w:t>
      </w:r>
      <w:proofErr w:type="spellEnd"/>
      <w:r w:rsidRPr="00EE7656">
        <w:rPr>
          <w:rFonts w:cs="Times New Roman"/>
        </w:rPr>
        <w:t xml:space="preserve"> </w:t>
      </w:r>
      <w:proofErr w:type="spellStart"/>
      <w:r w:rsidRPr="00EE7656">
        <w:rPr>
          <w:rFonts w:cs="Times New Roman"/>
          <w:lang w:val="en-US"/>
        </w:rPr>
        <w:t>Zbigniew</w:t>
      </w:r>
      <w:proofErr w:type="spellEnd"/>
      <w:r w:rsidRPr="00EE7656">
        <w:rPr>
          <w:rFonts w:cs="Times New Roman"/>
        </w:rPr>
        <w:t xml:space="preserve">, </w:t>
      </w:r>
      <w:r w:rsidRPr="00EE7656">
        <w:rPr>
          <w:rFonts w:cs="Times New Roman"/>
          <w:lang w:val="en-US"/>
        </w:rPr>
        <w:t>UL</w:t>
      </w:r>
    </w:p>
    <w:p w14:paraId="5171975A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  <w:rPr>
          <w:lang w:val="en-US"/>
        </w:rPr>
      </w:pPr>
      <w:r w:rsidRPr="00EE7656">
        <w:rPr>
          <w:rFonts w:cs="Times New Roman"/>
        </w:rPr>
        <w:t>10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Khalimova</w:t>
      </w:r>
      <w:proofErr w:type="spellEnd"/>
      <w:r w:rsidRPr="00EE7656">
        <w:rPr>
          <w:rFonts w:cs="Times New Roman"/>
          <w:lang w:val="en-US"/>
        </w:rPr>
        <w:t xml:space="preserve"> Sophia</w:t>
      </w:r>
      <w:r>
        <w:rPr>
          <w:rFonts w:cs="Times New Roman"/>
          <w:lang w:val="en-US"/>
        </w:rPr>
        <w:t xml:space="preserve">, </w:t>
      </w:r>
      <w:proofErr w:type="spellStart"/>
      <w:r w:rsidRPr="00EE7656">
        <w:rPr>
          <w:rFonts w:cs="Times New Roman"/>
          <w:lang w:val="en-US"/>
        </w:rPr>
        <w:t>NSU</w:t>
      </w:r>
      <w:proofErr w:type="spellEnd"/>
    </w:p>
    <w:p w14:paraId="0DC840AC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11</w:t>
      </w:r>
      <w:r w:rsidRPr="00EE7656">
        <w:rPr>
          <w:rFonts w:cs="Times New Roman"/>
        </w:rPr>
        <w:tab/>
      </w:r>
      <w:r w:rsidRPr="00EE7656">
        <w:rPr>
          <w:rFonts w:cs="Times New Roman"/>
          <w:lang w:val="en-US"/>
        </w:rPr>
        <w:t>Meltenisova Ekaterina</w:t>
      </w:r>
      <w:r>
        <w:rPr>
          <w:rFonts w:cs="Times New Roman"/>
          <w:lang w:val="en-US"/>
        </w:rPr>
        <w:t xml:space="preserve">, </w:t>
      </w:r>
      <w:proofErr w:type="spellStart"/>
      <w:r w:rsidRPr="00EE7656">
        <w:rPr>
          <w:rFonts w:cs="Times New Roman"/>
          <w:lang w:val="en-US"/>
        </w:rPr>
        <w:t>NSU</w:t>
      </w:r>
      <w:proofErr w:type="spellEnd"/>
    </w:p>
    <w:p w14:paraId="5665CC51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12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Artemova</w:t>
      </w:r>
      <w:proofErr w:type="spellEnd"/>
      <w:r w:rsidRPr="00EE7656">
        <w:rPr>
          <w:rFonts w:cs="Times New Roman"/>
          <w:lang w:val="en-US"/>
        </w:rPr>
        <w:t xml:space="preserve"> Maria</w:t>
      </w:r>
      <w:r>
        <w:rPr>
          <w:rFonts w:cs="Times New Roman"/>
          <w:lang w:val="en-US"/>
        </w:rPr>
        <w:t xml:space="preserve">, </w:t>
      </w:r>
      <w:proofErr w:type="spellStart"/>
      <w:r w:rsidRPr="00EE7656">
        <w:rPr>
          <w:rFonts w:cs="Times New Roman"/>
          <w:lang w:val="en-US"/>
        </w:rPr>
        <w:t>NSU</w:t>
      </w:r>
      <w:proofErr w:type="spellEnd"/>
    </w:p>
    <w:p w14:paraId="1A5C245B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13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Cheremisina</w:t>
      </w:r>
      <w:proofErr w:type="spellEnd"/>
      <w:r w:rsidRPr="00EE7656">
        <w:rPr>
          <w:rFonts w:cs="Times New Roman"/>
          <w:lang w:val="en-US"/>
        </w:rPr>
        <w:t xml:space="preserve"> Tatyana</w:t>
      </w:r>
      <w:r>
        <w:rPr>
          <w:rFonts w:cs="Times New Roman"/>
          <w:lang w:val="en-US"/>
        </w:rPr>
        <w:t xml:space="preserve">, </w:t>
      </w:r>
      <w:proofErr w:type="spellStart"/>
      <w:r w:rsidRPr="00EE7656">
        <w:rPr>
          <w:rFonts w:cs="Times New Roman"/>
          <w:lang w:val="en-US"/>
        </w:rPr>
        <w:t>NSU</w:t>
      </w:r>
      <w:proofErr w:type="spellEnd"/>
    </w:p>
    <w:p w14:paraId="5BEB843C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14</w:t>
      </w:r>
      <w:r w:rsidRPr="00EE7656">
        <w:rPr>
          <w:rFonts w:cs="Times New Roman"/>
        </w:rPr>
        <w:tab/>
      </w:r>
      <w:proofErr w:type="spellStart"/>
      <w:r w:rsidRPr="000A528B">
        <w:rPr>
          <w:rFonts w:cs="Times New Roman"/>
          <w:lang w:val="de-DE"/>
        </w:rPr>
        <w:t>Baldina</w:t>
      </w:r>
      <w:proofErr w:type="spellEnd"/>
      <w:r w:rsidRPr="000A528B">
        <w:rPr>
          <w:rFonts w:cs="Times New Roman"/>
          <w:lang w:val="de-DE"/>
        </w:rPr>
        <w:t xml:space="preserve"> Natalia, NSU</w:t>
      </w:r>
    </w:p>
    <w:p w14:paraId="753CCF14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15</w:t>
      </w:r>
      <w:r w:rsidRPr="00EE7656">
        <w:rPr>
          <w:rFonts w:cs="Times New Roman"/>
        </w:rPr>
        <w:tab/>
      </w:r>
      <w:r w:rsidRPr="00EE7656">
        <w:rPr>
          <w:rFonts w:cs="Times New Roman"/>
          <w:lang w:val="de-DE"/>
        </w:rPr>
        <w:t>Markova Vera</w:t>
      </w:r>
      <w:r>
        <w:rPr>
          <w:rFonts w:cs="Times New Roman"/>
          <w:lang w:val="de-DE"/>
        </w:rPr>
        <w:t xml:space="preserve">, </w:t>
      </w:r>
      <w:r w:rsidRPr="00EE7656">
        <w:rPr>
          <w:rFonts w:cs="Times New Roman"/>
          <w:lang w:val="de-DE"/>
        </w:rPr>
        <w:t>NSU</w:t>
      </w:r>
    </w:p>
    <w:p w14:paraId="38E137F0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16</w:t>
      </w:r>
      <w:r w:rsidRPr="00EE7656">
        <w:rPr>
          <w:rFonts w:cs="Times New Roman"/>
        </w:rPr>
        <w:tab/>
      </w:r>
      <w:r w:rsidRPr="00EE7656">
        <w:rPr>
          <w:rFonts w:cs="Times New Roman"/>
          <w:lang w:val="de-DE"/>
        </w:rPr>
        <w:t>Kravchenko Natalya</w:t>
      </w:r>
      <w:r>
        <w:rPr>
          <w:rFonts w:cs="Times New Roman"/>
          <w:lang w:val="de-DE"/>
        </w:rPr>
        <w:t xml:space="preserve">, </w:t>
      </w:r>
      <w:r w:rsidRPr="00EE7656">
        <w:rPr>
          <w:rFonts w:cs="Times New Roman"/>
          <w:lang w:val="de-DE"/>
        </w:rPr>
        <w:t>NSU</w:t>
      </w:r>
    </w:p>
    <w:p w14:paraId="332BCDD3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17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Kuztensova</w:t>
      </w:r>
      <w:proofErr w:type="spellEnd"/>
      <w:r w:rsidRPr="00EE7656">
        <w:rPr>
          <w:rFonts w:cs="Times New Roman"/>
        </w:rPr>
        <w:t xml:space="preserve"> </w:t>
      </w:r>
      <w:r w:rsidRPr="00EE7656">
        <w:rPr>
          <w:rFonts w:cs="Times New Roman"/>
          <w:lang w:val="en-US"/>
        </w:rPr>
        <w:t>Svetlana</w:t>
      </w:r>
      <w:r w:rsidRPr="000A528B">
        <w:rPr>
          <w:rFonts w:cs="Times New Roman"/>
        </w:rPr>
        <w:t xml:space="preserve">, </w:t>
      </w:r>
      <w:proofErr w:type="spellStart"/>
      <w:r w:rsidRPr="00EE7656">
        <w:rPr>
          <w:rFonts w:cs="Times New Roman"/>
          <w:lang w:val="en-US"/>
        </w:rPr>
        <w:t>NSU</w:t>
      </w:r>
      <w:proofErr w:type="spellEnd"/>
    </w:p>
    <w:p w14:paraId="3283F71D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18</w:t>
      </w:r>
      <w:r w:rsidRPr="00EE7656">
        <w:rPr>
          <w:rFonts w:cs="Times New Roman"/>
        </w:rPr>
        <w:tab/>
      </w:r>
      <w:r w:rsidRPr="00EE7656">
        <w:rPr>
          <w:rFonts w:cs="Times New Roman"/>
          <w:lang w:val="en-US"/>
        </w:rPr>
        <w:t>Alyabina</w:t>
      </w:r>
      <w:r w:rsidRPr="00EE7656">
        <w:rPr>
          <w:rFonts w:cs="Times New Roman"/>
        </w:rPr>
        <w:t xml:space="preserve"> </w:t>
      </w:r>
      <w:r w:rsidRPr="00EE7656">
        <w:rPr>
          <w:rFonts w:cs="Times New Roman"/>
          <w:lang w:val="en-US"/>
        </w:rPr>
        <w:t>Elena</w:t>
      </w:r>
      <w:r w:rsidRPr="000A528B">
        <w:rPr>
          <w:rFonts w:cs="Times New Roman"/>
        </w:rPr>
        <w:t xml:space="preserve">, </w:t>
      </w:r>
      <w:proofErr w:type="spellStart"/>
      <w:r w:rsidRPr="00EE7656">
        <w:rPr>
          <w:rFonts w:cs="Times New Roman"/>
          <w:lang w:val="en-US"/>
        </w:rPr>
        <w:t>NSU</w:t>
      </w:r>
      <w:proofErr w:type="spellEnd"/>
    </w:p>
    <w:p w14:paraId="0BABD6C0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19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Yusupova</w:t>
      </w:r>
      <w:proofErr w:type="spellEnd"/>
      <w:r w:rsidRPr="00EE7656">
        <w:rPr>
          <w:rFonts w:cs="Times New Roman"/>
        </w:rPr>
        <w:t xml:space="preserve"> </w:t>
      </w:r>
      <w:r w:rsidRPr="00EE7656">
        <w:rPr>
          <w:rFonts w:cs="Times New Roman"/>
          <w:lang w:val="en-US"/>
        </w:rPr>
        <w:t>Almira</w:t>
      </w:r>
      <w:r w:rsidRPr="000A528B">
        <w:rPr>
          <w:rFonts w:cs="Times New Roman"/>
        </w:rPr>
        <w:t xml:space="preserve">, </w:t>
      </w:r>
      <w:proofErr w:type="spellStart"/>
      <w:r w:rsidRPr="00EE7656">
        <w:rPr>
          <w:rFonts w:cs="Times New Roman"/>
          <w:lang w:val="en-US"/>
        </w:rPr>
        <w:t>NSU</w:t>
      </w:r>
      <w:proofErr w:type="spellEnd"/>
    </w:p>
    <w:p w14:paraId="5A5A349A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</w:pPr>
      <w:r w:rsidRPr="00EE7656">
        <w:rPr>
          <w:rFonts w:cs="Times New Roman"/>
        </w:rPr>
        <w:t>20</w:t>
      </w:r>
      <w:r w:rsidRPr="00EE7656">
        <w:rPr>
          <w:rFonts w:cs="Times New Roman"/>
        </w:rPr>
        <w:tab/>
      </w:r>
      <w:proofErr w:type="spellStart"/>
      <w:r w:rsidRPr="00EE7656">
        <w:rPr>
          <w:rFonts w:cs="Times New Roman"/>
          <w:lang w:val="en-US"/>
        </w:rPr>
        <w:t>Sunskaya</w:t>
      </w:r>
      <w:proofErr w:type="spellEnd"/>
      <w:r w:rsidRPr="00EE7656">
        <w:rPr>
          <w:rFonts w:cs="Times New Roman"/>
        </w:rPr>
        <w:t xml:space="preserve"> </w:t>
      </w:r>
      <w:r w:rsidRPr="00EE7656">
        <w:rPr>
          <w:rFonts w:cs="Times New Roman"/>
          <w:lang w:val="en-US"/>
        </w:rPr>
        <w:t>Tatyana</w:t>
      </w:r>
      <w:r w:rsidRPr="000A528B">
        <w:rPr>
          <w:rFonts w:cs="Times New Roman"/>
        </w:rPr>
        <w:t xml:space="preserve">, </w:t>
      </w:r>
      <w:proofErr w:type="spellStart"/>
      <w:r w:rsidRPr="00EE7656">
        <w:rPr>
          <w:rFonts w:cs="Times New Roman"/>
          <w:lang w:val="en-US"/>
        </w:rPr>
        <w:t>IEIE</w:t>
      </w:r>
      <w:proofErr w:type="spellEnd"/>
    </w:p>
    <w:p w14:paraId="51A0E245" w14:textId="77777777" w:rsidR="000A528B" w:rsidRPr="00EE7656" w:rsidRDefault="000A528B" w:rsidP="000A528B">
      <w:pPr>
        <w:tabs>
          <w:tab w:val="left" w:pos="534"/>
          <w:tab w:val="left" w:pos="4077"/>
        </w:tabs>
        <w:spacing w:after="0" w:line="240" w:lineRule="auto"/>
        <w:rPr>
          <w:lang w:val="en-US"/>
        </w:rPr>
      </w:pPr>
      <w:r w:rsidRPr="00EE7656">
        <w:rPr>
          <w:rFonts w:cs="Times New Roman"/>
        </w:rPr>
        <w:t>21</w:t>
      </w:r>
      <w:r w:rsidRPr="00EE7656">
        <w:rPr>
          <w:rFonts w:cs="Times New Roman"/>
        </w:rPr>
        <w:tab/>
      </w:r>
      <w:r w:rsidRPr="00EE7656">
        <w:rPr>
          <w:rFonts w:cs="Times New Roman"/>
          <w:lang w:val="en-US"/>
        </w:rPr>
        <w:t>Shevelev Andrew</w:t>
      </w:r>
      <w:r>
        <w:rPr>
          <w:rFonts w:cs="Times New Roman"/>
          <w:lang w:val="en-US"/>
        </w:rPr>
        <w:t xml:space="preserve">, </w:t>
      </w:r>
      <w:proofErr w:type="spellStart"/>
      <w:r w:rsidRPr="00EE7656">
        <w:rPr>
          <w:rFonts w:cs="Times New Roman"/>
          <w:lang w:val="en-US"/>
        </w:rPr>
        <w:t>IEIE</w:t>
      </w:r>
      <w:proofErr w:type="spellEnd"/>
    </w:p>
    <w:p w14:paraId="054EDA4E" w14:textId="77777777" w:rsidR="00997015" w:rsidRPr="00EE7656" w:rsidRDefault="00997015" w:rsidP="00EE7656">
      <w:pPr>
        <w:pStyle w:val="ListParagraph"/>
        <w:spacing w:after="0" w:line="240" w:lineRule="auto"/>
        <w:ind w:left="426" w:hanging="426"/>
        <w:contextualSpacing w:val="0"/>
        <w:rPr>
          <w:rFonts w:asciiTheme="minorHAnsi" w:hAnsiTheme="minorHAnsi"/>
          <w:lang w:val="en-US"/>
        </w:rPr>
      </w:pPr>
    </w:p>
    <w:p w14:paraId="625F9101" w14:textId="6D339EA0" w:rsidR="00B401E4" w:rsidRPr="00EE7656" w:rsidRDefault="00B401E4" w:rsidP="00EE7656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lang w:val="en-US"/>
        </w:rPr>
      </w:pPr>
      <w:r w:rsidRPr="00EE7656">
        <w:rPr>
          <w:rFonts w:asciiTheme="minorHAnsi" w:hAnsiTheme="minorHAnsi" w:cs="Arial"/>
          <w:b/>
          <w:smallCaps/>
          <w:u w:val="single"/>
          <w:lang w:val="en-US"/>
        </w:rPr>
        <w:t xml:space="preserve">Scientific Meeting (No. </w:t>
      </w:r>
      <w:r w:rsidR="000A528B">
        <w:rPr>
          <w:rFonts w:asciiTheme="minorHAnsi" w:hAnsiTheme="minorHAnsi" w:cs="Arial"/>
          <w:b/>
          <w:smallCaps/>
          <w:u w:val="single"/>
          <w:lang w:val="en-US"/>
        </w:rPr>
        <w:t>10</w:t>
      </w:r>
      <w:r w:rsidRPr="00EE7656">
        <w:rPr>
          <w:rFonts w:asciiTheme="minorHAnsi" w:hAnsiTheme="minorHAnsi" w:cs="Arial"/>
          <w:b/>
          <w:u w:val="single"/>
          <w:lang w:val="en-US"/>
        </w:rPr>
        <w:t>)</w:t>
      </w:r>
      <w:r w:rsidRPr="00EE7656">
        <w:rPr>
          <w:rFonts w:asciiTheme="minorHAnsi" w:hAnsiTheme="minorHAnsi" w:cs="Arial"/>
          <w:lang w:val="en-US"/>
        </w:rPr>
        <w:t xml:space="preserve"> - </w:t>
      </w:r>
      <w:r w:rsidRPr="00EE7656">
        <w:rPr>
          <w:rFonts w:asciiTheme="minorHAnsi" w:eastAsiaTheme="minorEastAsia" w:hAnsiTheme="minorHAnsi" w:cs="Courier New"/>
          <w:lang w:val="bg-BG"/>
        </w:rPr>
        <w:t>Conference FUNCTIONING OF THE LOCAL PRODUCTION SYSTEMS IN THE CONDITIONS</w:t>
      </w:r>
      <w:r w:rsidRPr="00EE7656">
        <w:rPr>
          <w:rFonts w:asciiTheme="minorHAnsi" w:eastAsiaTheme="minorEastAsia" w:hAnsiTheme="minorHAnsi" w:cs="Courier New"/>
          <w:lang w:val="en-US"/>
        </w:rPr>
        <w:t xml:space="preserve"> </w:t>
      </w:r>
      <w:r w:rsidRPr="00EE7656">
        <w:rPr>
          <w:rFonts w:asciiTheme="minorHAnsi" w:eastAsiaTheme="minorEastAsia" w:hAnsiTheme="minorHAnsi" w:cs="Courier New"/>
          <w:lang w:val="bg-BG"/>
        </w:rPr>
        <w:t>OF ECONOMIC CRISIS – CLOSING FOLPSEC CONFERENCE (Rzeszów)</w:t>
      </w:r>
      <w:r w:rsidRPr="00EE7656">
        <w:rPr>
          <w:rFonts w:asciiTheme="minorHAnsi" w:eastAsiaTheme="minorEastAsia" w:hAnsiTheme="minorHAnsi" w:cs="Courier New"/>
          <w:lang w:val="en-US"/>
        </w:rPr>
        <w:t xml:space="preserve"> </w:t>
      </w:r>
      <w:r w:rsidRPr="00EE7656">
        <w:rPr>
          <w:rStyle w:val="hps"/>
          <w:rFonts w:asciiTheme="minorHAnsi" w:hAnsiTheme="minorHAnsi" w:cs="Arial"/>
          <w:lang w:val="en"/>
        </w:rPr>
        <w:t>together with</w:t>
      </w:r>
      <w:r w:rsidRPr="00EE7656">
        <w:rPr>
          <w:rStyle w:val="shorttext"/>
          <w:rFonts w:asciiTheme="minorHAnsi" w:hAnsiTheme="minorHAnsi" w:cs="Arial"/>
          <w:lang w:val="en"/>
        </w:rPr>
        <w:t xml:space="preserve"> </w:t>
      </w:r>
      <w:r w:rsidRPr="00EE7656">
        <w:rPr>
          <w:rStyle w:val="hps"/>
          <w:rFonts w:asciiTheme="minorHAnsi" w:hAnsiTheme="minorHAnsi" w:cs="Arial"/>
          <w:lang w:val="en"/>
        </w:rPr>
        <w:t>scientific meetings</w:t>
      </w:r>
      <w:r w:rsidRPr="00EE7656">
        <w:rPr>
          <w:rStyle w:val="shorttext"/>
          <w:rFonts w:asciiTheme="minorHAnsi" w:hAnsiTheme="minorHAnsi" w:cs="Arial"/>
          <w:lang w:val="en"/>
        </w:rPr>
        <w:t xml:space="preserve"> </w:t>
      </w:r>
      <w:r w:rsidRPr="00EE7656">
        <w:rPr>
          <w:rStyle w:val="hps"/>
          <w:rFonts w:asciiTheme="minorHAnsi" w:hAnsiTheme="minorHAnsi" w:cs="Arial"/>
          <w:lang w:val="en"/>
        </w:rPr>
        <w:t xml:space="preserve">on the project </w:t>
      </w:r>
      <w:r w:rsidRPr="00EE7656">
        <w:rPr>
          <w:rFonts w:asciiTheme="minorHAnsi" w:hAnsiTheme="minorHAnsi"/>
        </w:rPr>
        <w:t xml:space="preserve">№ </w:t>
      </w:r>
      <w:r w:rsidRPr="00EE7656">
        <w:rPr>
          <w:rFonts w:asciiTheme="minorHAnsi" w:hAnsiTheme="minorHAnsi"/>
          <w:lang w:val="en-US"/>
        </w:rPr>
        <w:t>FP</w:t>
      </w:r>
      <w:r w:rsidRPr="00EE7656">
        <w:rPr>
          <w:rFonts w:asciiTheme="minorHAnsi" w:hAnsiTheme="minorHAnsi"/>
        </w:rPr>
        <w:t xml:space="preserve">7 - </w:t>
      </w:r>
      <w:r w:rsidRPr="00EE7656">
        <w:rPr>
          <w:rFonts w:asciiTheme="minorHAnsi" w:hAnsiTheme="minorHAnsi"/>
          <w:lang w:val="en-US"/>
        </w:rPr>
        <w:t>PEOPLE</w:t>
      </w:r>
      <w:r w:rsidRPr="00EE7656">
        <w:rPr>
          <w:rFonts w:asciiTheme="minorHAnsi" w:hAnsiTheme="minorHAnsi"/>
        </w:rPr>
        <w:t xml:space="preserve"> - 2011 </w:t>
      </w:r>
      <w:r w:rsidRPr="00EE7656">
        <w:rPr>
          <w:rFonts w:asciiTheme="minorHAnsi" w:hAnsiTheme="minorHAnsi"/>
          <w:lang w:val="en-US"/>
        </w:rPr>
        <w:t>IRSES</w:t>
      </w:r>
      <w:r w:rsidRPr="00EE7656">
        <w:rPr>
          <w:rFonts w:asciiTheme="minorHAnsi" w:hAnsiTheme="minorHAnsi"/>
        </w:rPr>
        <w:t xml:space="preserve"> 295050  </w:t>
      </w:r>
      <w:r w:rsidRPr="00EE7656">
        <w:rPr>
          <w:rFonts w:asciiTheme="minorHAnsi" w:hAnsiTheme="minorHAnsi"/>
          <w:lang w:val="en-US"/>
        </w:rPr>
        <w:t>Functioning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of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the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Local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Production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Systems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in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the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Conditions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of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Economic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Crisis</w:t>
      </w:r>
      <w:r w:rsidRPr="00EE7656">
        <w:rPr>
          <w:rFonts w:asciiTheme="minorHAnsi" w:hAnsiTheme="minorHAnsi"/>
        </w:rPr>
        <w:t xml:space="preserve"> (</w:t>
      </w:r>
      <w:r w:rsidRPr="00EE7656">
        <w:rPr>
          <w:rFonts w:asciiTheme="minorHAnsi" w:hAnsiTheme="minorHAnsi"/>
          <w:lang w:val="en-US"/>
        </w:rPr>
        <w:t>Comparative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Analysis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and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Benchmarking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for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the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EU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and</w:t>
      </w:r>
      <w:r w:rsidRPr="00EE7656">
        <w:rPr>
          <w:rFonts w:asciiTheme="minorHAnsi" w:hAnsiTheme="minorHAnsi"/>
        </w:rPr>
        <w:t xml:space="preserve"> </w:t>
      </w:r>
      <w:r w:rsidRPr="00EE7656">
        <w:rPr>
          <w:rFonts w:asciiTheme="minorHAnsi" w:hAnsiTheme="minorHAnsi"/>
          <w:lang w:val="en-US"/>
        </w:rPr>
        <w:t>Beyond</w:t>
      </w:r>
      <w:r w:rsidRPr="00EE7656">
        <w:rPr>
          <w:rFonts w:asciiTheme="minorHAnsi" w:hAnsiTheme="minorHAnsi"/>
        </w:rPr>
        <w:t>).</w:t>
      </w:r>
    </w:p>
    <w:p w14:paraId="074AC688" w14:textId="2B3EA95F" w:rsidR="00B401E4" w:rsidRPr="00EE0376" w:rsidRDefault="00B401E4" w:rsidP="00EE7656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cs="Arial"/>
          <w:b/>
          <w:caps/>
          <w:lang w:val="en-US"/>
        </w:rPr>
      </w:pPr>
      <w:r w:rsidRPr="00EE7656">
        <w:rPr>
          <w:rFonts w:cs="Arial"/>
          <w:b/>
          <w:lang w:val="en-US"/>
        </w:rPr>
        <w:t>Place and date:</w:t>
      </w:r>
      <w:r w:rsidRPr="00EE7656">
        <w:rPr>
          <w:bCs/>
          <w:lang w:val="en-US"/>
        </w:rPr>
        <w:t xml:space="preserve"> </w:t>
      </w:r>
      <w:r w:rsidRPr="00EE7656">
        <w:rPr>
          <w:rFonts w:cs="Courier New"/>
        </w:rPr>
        <w:t>Rzeszów</w:t>
      </w:r>
      <w:r w:rsidRPr="00EE7656">
        <w:rPr>
          <w:bCs/>
          <w:lang w:val="en-US"/>
        </w:rPr>
        <w:t xml:space="preserve">, Poland, </w:t>
      </w:r>
      <w:r w:rsidRPr="00EE7656">
        <w:rPr>
          <w:rFonts w:cs="Courier New"/>
        </w:rPr>
        <w:t xml:space="preserve">16-19 </w:t>
      </w:r>
      <w:r w:rsidR="007E6B21" w:rsidRPr="00EE7656">
        <w:rPr>
          <w:rFonts w:cs="Courier New"/>
        </w:rPr>
        <w:t xml:space="preserve">November </w:t>
      </w:r>
      <w:r w:rsidRPr="00EE7656">
        <w:rPr>
          <w:rFonts w:cs="Courier New"/>
        </w:rPr>
        <w:t>2014</w:t>
      </w:r>
      <w:r w:rsidRPr="00EE7656">
        <w:rPr>
          <w:rFonts w:cs="Times New Roman"/>
          <w:bCs/>
          <w:lang w:val="en-US"/>
        </w:rPr>
        <w:t>.</w:t>
      </w:r>
      <w:r w:rsidR="007E6B21" w:rsidRPr="00EE7656">
        <w:rPr>
          <w:rFonts w:cs="Times New Roman"/>
          <w:bCs/>
          <w:lang w:val="en-US"/>
        </w:rPr>
        <w:t xml:space="preserve"> </w:t>
      </w:r>
      <w:r w:rsidR="00EE0376" w:rsidRPr="00EE0376">
        <w:rPr>
          <w:rFonts w:cs="Times New Roman"/>
          <w:b/>
          <w:bCs/>
          <w:lang w:val="en-US"/>
        </w:rPr>
        <w:t>(M32)</w:t>
      </w:r>
    </w:p>
    <w:p w14:paraId="5AAF09D9" w14:textId="77777777" w:rsidR="00B401E4" w:rsidRPr="00EE7656" w:rsidRDefault="00B401E4" w:rsidP="00EE7656">
      <w:pPr>
        <w:pStyle w:val="HTMLPreformatted"/>
        <w:ind w:firstLine="426"/>
        <w:jc w:val="both"/>
        <w:rPr>
          <w:rFonts w:asciiTheme="minorHAnsi" w:hAnsiTheme="minorHAnsi" w:cs="Arial"/>
          <w:color w:val="auto"/>
          <w:sz w:val="22"/>
          <w:szCs w:val="22"/>
          <w:lang w:val="en-US"/>
        </w:rPr>
      </w:pPr>
      <w:r w:rsidRPr="00EE7656">
        <w:rPr>
          <w:rStyle w:val="hps"/>
          <w:rFonts w:asciiTheme="minorHAnsi" w:hAnsiTheme="minorHAnsi" w:cs="Arial"/>
          <w:b/>
          <w:color w:val="auto"/>
          <w:sz w:val="22"/>
          <w:szCs w:val="22"/>
          <w:lang w:val="en-US"/>
        </w:rPr>
        <w:t xml:space="preserve">Topic: </w:t>
      </w:r>
      <w:r w:rsidRPr="00EE7656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</w:t>
      </w:r>
      <w:r w:rsidR="007E6B21" w:rsidRPr="00EE7656">
        <w:rPr>
          <w:rFonts w:asciiTheme="minorHAnsi" w:hAnsiTheme="minorHAnsi" w:cs="Roboto"/>
          <w:color w:val="auto"/>
          <w:sz w:val="22"/>
          <w:szCs w:val="22"/>
          <w:lang w:val="en-US"/>
        </w:rPr>
        <w:t xml:space="preserve">Functioning of the local production systems in the conditions of economic crisis – closing </w:t>
      </w:r>
      <w:r w:rsidR="007E6B21" w:rsidRPr="00EE7656">
        <w:rPr>
          <w:rFonts w:asciiTheme="minorHAnsi" w:hAnsiTheme="minorHAnsi" w:cs="Roboto"/>
          <w:i/>
          <w:iCs/>
          <w:color w:val="auto"/>
          <w:sz w:val="22"/>
          <w:szCs w:val="22"/>
          <w:lang w:val="en-US"/>
        </w:rPr>
        <w:t xml:space="preserve">FOLPSEC </w:t>
      </w:r>
      <w:r w:rsidR="007E6B21" w:rsidRPr="00EE7656">
        <w:rPr>
          <w:rFonts w:asciiTheme="minorHAnsi" w:hAnsiTheme="minorHAnsi" w:cs="Roboto"/>
          <w:color w:val="auto"/>
          <w:sz w:val="22"/>
          <w:szCs w:val="22"/>
          <w:lang w:val="en-US"/>
        </w:rPr>
        <w:t>conference</w:t>
      </w:r>
    </w:p>
    <w:p w14:paraId="0819BDC0" w14:textId="77777777" w:rsidR="00B401E4" w:rsidRPr="00EE7656" w:rsidRDefault="00B401E4" w:rsidP="00EE7656">
      <w:pPr>
        <w:spacing w:after="0" w:line="240" w:lineRule="auto"/>
        <w:ind w:firstLine="426"/>
        <w:rPr>
          <w:rStyle w:val="hps"/>
          <w:rFonts w:cs="Arial"/>
          <w:lang w:val="en"/>
        </w:rPr>
      </w:pPr>
      <w:r w:rsidRPr="00EE7656">
        <w:rPr>
          <w:rFonts w:cs="Arial"/>
          <w:b/>
          <w:lang w:val="en-US"/>
        </w:rPr>
        <w:t>Program:</w:t>
      </w:r>
      <w:r w:rsidRPr="00EE7656">
        <w:rPr>
          <w:rFonts w:cs="Arial"/>
          <w:lang w:val="en-US"/>
        </w:rPr>
        <w:t xml:space="preserve"> 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6379"/>
        <w:gridCol w:w="141"/>
        <w:gridCol w:w="142"/>
      </w:tblGrid>
      <w:tr w:rsidR="003A4DE4" w:rsidRPr="00EE7656" w14:paraId="00D7FCE0" w14:textId="77777777" w:rsidTr="007E6B21">
        <w:trPr>
          <w:gridAfter w:val="2"/>
          <w:wAfter w:w="283" w:type="dxa"/>
          <w:trHeight w:val="144"/>
        </w:trPr>
        <w:tc>
          <w:tcPr>
            <w:tcW w:w="9606" w:type="dxa"/>
            <w:gridSpan w:val="3"/>
          </w:tcPr>
          <w:p w14:paraId="5E912226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16th of November 2014 (Sunday): </w:t>
            </w:r>
          </w:p>
        </w:tc>
      </w:tr>
      <w:tr w:rsidR="003A4DE4" w:rsidRPr="00EE7656" w14:paraId="359E85D3" w14:textId="77777777" w:rsidTr="007E6B21">
        <w:trPr>
          <w:trHeight w:val="240"/>
        </w:trPr>
        <w:tc>
          <w:tcPr>
            <w:tcW w:w="3227" w:type="dxa"/>
            <w:gridSpan w:val="2"/>
          </w:tcPr>
          <w:p w14:paraId="790CD485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17:00-18:00 </w:t>
            </w:r>
          </w:p>
        </w:tc>
        <w:tc>
          <w:tcPr>
            <w:tcW w:w="6662" w:type="dxa"/>
            <w:gridSpan w:val="3"/>
          </w:tcPr>
          <w:p w14:paraId="7C41E687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lang w:val="en-US"/>
              </w:rPr>
              <w:t xml:space="preserve">Arrival to the hotel </w:t>
            </w:r>
            <w:r w:rsidRPr="00EE7656">
              <w:rPr>
                <w:rFonts w:cs="Roboto"/>
                <w:i/>
                <w:iCs/>
                <w:lang w:val="en-US"/>
              </w:rPr>
              <w:t>Senator Gran Via</w:t>
            </w:r>
            <w:r w:rsidRPr="00EE7656">
              <w:rPr>
                <w:rFonts w:cs="Roboto"/>
                <w:lang w:val="en-US"/>
              </w:rPr>
              <w:t xml:space="preserve">; check-in </w:t>
            </w:r>
          </w:p>
          <w:p w14:paraId="0735CA4C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lang w:val="en-US"/>
              </w:rPr>
              <w:t>(</w:t>
            </w:r>
            <w:r w:rsidRPr="00EE7656">
              <w:rPr>
                <w:rFonts w:cs="Roboto"/>
                <w:bCs/>
                <w:lang w:val="en-US"/>
              </w:rPr>
              <w:t xml:space="preserve">address: </w:t>
            </w:r>
            <w:proofErr w:type="spellStart"/>
            <w:r w:rsidRPr="00EE7656">
              <w:rPr>
                <w:rFonts w:cs="Roboto"/>
                <w:lang w:val="en-US"/>
              </w:rPr>
              <w:t>Olchowa</w:t>
            </w:r>
            <w:proofErr w:type="spellEnd"/>
            <w:r w:rsidRPr="00EE7656">
              <w:rPr>
                <w:rFonts w:cs="Roboto"/>
                <w:lang w:val="en-US"/>
              </w:rPr>
              <w:t xml:space="preserve"> 211 F, 39-127 </w:t>
            </w:r>
            <w:proofErr w:type="spellStart"/>
            <w:r w:rsidRPr="00EE7656">
              <w:rPr>
                <w:rFonts w:cs="Roboto"/>
                <w:lang w:val="en-US"/>
              </w:rPr>
              <w:t>Będziemyśl</w:t>
            </w:r>
            <w:proofErr w:type="spellEnd"/>
            <w:r w:rsidRPr="00EE7656">
              <w:rPr>
                <w:rFonts w:cs="Roboto"/>
                <w:lang w:val="en-US"/>
              </w:rPr>
              <w:t xml:space="preserve">; http://www.hotel-senator.pl) </w:t>
            </w:r>
          </w:p>
        </w:tc>
      </w:tr>
      <w:tr w:rsidR="003A4DE4" w:rsidRPr="00EE7656" w14:paraId="6ED32E8F" w14:textId="77777777" w:rsidTr="007E6B21">
        <w:trPr>
          <w:trHeight w:val="144"/>
        </w:trPr>
        <w:tc>
          <w:tcPr>
            <w:tcW w:w="9889" w:type="dxa"/>
            <w:gridSpan w:val="5"/>
          </w:tcPr>
          <w:p w14:paraId="1D80BCAE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lastRenderedPageBreak/>
              <w:t xml:space="preserve">17th of </w:t>
            </w:r>
            <w:proofErr w:type="spellStart"/>
            <w:r w:rsidRPr="00EE7656">
              <w:rPr>
                <w:rFonts w:cs="Roboto"/>
                <w:bCs/>
                <w:lang w:val="ru-RU"/>
              </w:rPr>
              <w:t>November</w:t>
            </w:r>
            <w:proofErr w:type="spellEnd"/>
            <w:r w:rsidRPr="00EE7656">
              <w:rPr>
                <w:rFonts w:cs="Roboto"/>
                <w:bCs/>
                <w:lang w:val="ru-RU"/>
              </w:rPr>
              <w:t xml:space="preserve"> 2014 (</w:t>
            </w:r>
            <w:proofErr w:type="spellStart"/>
            <w:r w:rsidRPr="00EE7656">
              <w:rPr>
                <w:rFonts w:cs="Roboto"/>
                <w:bCs/>
                <w:lang w:val="ru-RU"/>
              </w:rPr>
              <w:t>Monday</w:t>
            </w:r>
            <w:proofErr w:type="spellEnd"/>
            <w:r w:rsidRPr="00EE7656">
              <w:rPr>
                <w:rFonts w:cs="Roboto"/>
                <w:bCs/>
                <w:lang w:val="ru-RU"/>
              </w:rPr>
              <w:t xml:space="preserve">): </w:t>
            </w:r>
          </w:p>
        </w:tc>
      </w:tr>
      <w:tr w:rsidR="003A4DE4" w:rsidRPr="00EE7656" w14:paraId="58E06435" w14:textId="77777777" w:rsidTr="007E6B21">
        <w:trPr>
          <w:trHeight w:val="120"/>
        </w:trPr>
        <w:tc>
          <w:tcPr>
            <w:tcW w:w="3227" w:type="dxa"/>
            <w:gridSpan w:val="2"/>
          </w:tcPr>
          <w:p w14:paraId="36AE0B80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8:00-9:00 </w:t>
            </w:r>
          </w:p>
        </w:tc>
        <w:tc>
          <w:tcPr>
            <w:tcW w:w="6662" w:type="dxa"/>
            <w:gridSpan w:val="3"/>
          </w:tcPr>
          <w:p w14:paraId="4DFC088A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Breakfast </w:t>
            </w:r>
          </w:p>
        </w:tc>
      </w:tr>
      <w:tr w:rsidR="003A4DE4" w:rsidRPr="00EE7656" w14:paraId="5A77C3A1" w14:textId="77777777" w:rsidTr="007E6B21">
        <w:trPr>
          <w:trHeight w:val="144"/>
        </w:trPr>
        <w:tc>
          <w:tcPr>
            <w:tcW w:w="3227" w:type="dxa"/>
            <w:gridSpan w:val="2"/>
          </w:tcPr>
          <w:p w14:paraId="3371296F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9:00-11:00 </w:t>
            </w:r>
          </w:p>
        </w:tc>
        <w:tc>
          <w:tcPr>
            <w:tcW w:w="6662" w:type="dxa"/>
            <w:gridSpan w:val="3"/>
          </w:tcPr>
          <w:p w14:paraId="174F5B8C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Cs/>
                <w:lang w:val="en-US"/>
              </w:rPr>
              <w:t xml:space="preserve">1st session (*): </w:t>
            </w:r>
            <w:r w:rsidRPr="00EE7656">
              <w:rPr>
                <w:rFonts w:cs="Roboto"/>
                <w:lang w:val="en-US"/>
              </w:rPr>
              <w:t xml:space="preserve">FOLPSEC Experiences, Pros and Challenges </w:t>
            </w:r>
          </w:p>
        </w:tc>
      </w:tr>
      <w:tr w:rsidR="003A4DE4" w:rsidRPr="00EE7656" w14:paraId="515B6F50" w14:textId="77777777" w:rsidTr="007E6B21">
        <w:trPr>
          <w:trHeight w:val="120"/>
        </w:trPr>
        <w:tc>
          <w:tcPr>
            <w:tcW w:w="3227" w:type="dxa"/>
            <w:gridSpan w:val="2"/>
          </w:tcPr>
          <w:p w14:paraId="3F98D30D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11:00-11:30 </w:t>
            </w:r>
          </w:p>
        </w:tc>
        <w:tc>
          <w:tcPr>
            <w:tcW w:w="6662" w:type="dxa"/>
            <w:gridSpan w:val="3"/>
          </w:tcPr>
          <w:p w14:paraId="64E57236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Coffee break </w:t>
            </w:r>
          </w:p>
        </w:tc>
      </w:tr>
      <w:tr w:rsidR="003A4DE4" w:rsidRPr="00EE7656" w14:paraId="13D7729F" w14:textId="77777777" w:rsidTr="007E6B21">
        <w:trPr>
          <w:trHeight w:val="288"/>
        </w:trPr>
        <w:tc>
          <w:tcPr>
            <w:tcW w:w="3227" w:type="dxa"/>
            <w:gridSpan w:val="2"/>
          </w:tcPr>
          <w:p w14:paraId="3BCA26E8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11:30-13:00 </w:t>
            </w:r>
          </w:p>
        </w:tc>
        <w:tc>
          <w:tcPr>
            <w:tcW w:w="6662" w:type="dxa"/>
            <w:gridSpan w:val="3"/>
          </w:tcPr>
          <w:p w14:paraId="554359C3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Cs/>
                <w:lang w:val="en-US"/>
              </w:rPr>
              <w:t xml:space="preserve">2nd (poster) session (**): </w:t>
            </w:r>
            <w:r w:rsidRPr="00EE7656">
              <w:rPr>
                <w:rFonts w:cs="Roboto"/>
                <w:lang w:val="en-US"/>
              </w:rPr>
              <w:t xml:space="preserve">Being Scientist in CEE and Russia – Experiences from FOLPSEC Academic Placements 2013-2014 </w:t>
            </w:r>
          </w:p>
        </w:tc>
      </w:tr>
      <w:tr w:rsidR="003A4DE4" w:rsidRPr="00EE7656" w14:paraId="0051EF9B" w14:textId="77777777" w:rsidTr="007E6B21">
        <w:trPr>
          <w:trHeight w:val="120"/>
        </w:trPr>
        <w:tc>
          <w:tcPr>
            <w:tcW w:w="3227" w:type="dxa"/>
            <w:gridSpan w:val="2"/>
          </w:tcPr>
          <w:p w14:paraId="4B54FD00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13:00-14:30 </w:t>
            </w:r>
          </w:p>
        </w:tc>
        <w:tc>
          <w:tcPr>
            <w:tcW w:w="6662" w:type="dxa"/>
            <w:gridSpan w:val="3"/>
          </w:tcPr>
          <w:p w14:paraId="167ACE88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Lunch </w:t>
            </w:r>
          </w:p>
        </w:tc>
      </w:tr>
      <w:tr w:rsidR="003A4DE4" w:rsidRPr="00EE7656" w14:paraId="57552D2C" w14:textId="77777777" w:rsidTr="007E6B21">
        <w:trPr>
          <w:trHeight w:val="144"/>
        </w:trPr>
        <w:tc>
          <w:tcPr>
            <w:tcW w:w="3227" w:type="dxa"/>
            <w:gridSpan w:val="2"/>
          </w:tcPr>
          <w:p w14:paraId="6261C9A0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14:30-16:00 </w:t>
            </w:r>
          </w:p>
        </w:tc>
        <w:tc>
          <w:tcPr>
            <w:tcW w:w="6662" w:type="dxa"/>
            <w:gridSpan w:val="3"/>
          </w:tcPr>
          <w:p w14:paraId="5C80E16E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Cs/>
                <w:lang w:val="en-US"/>
              </w:rPr>
              <w:t xml:space="preserve">3rd session: </w:t>
            </w:r>
            <w:r w:rsidRPr="00EE7656">
              <w:rPr>
                <w:rFonts w:cs="Roboto"/>
                <w:lang w:val="en-US"/>
              </w:rPr>
              <w:t xml:space="preserve">Future Cooperation after the End of FOLPSEC Project </w:t>
            </w:r>
          </w:p>
        </w:tc>
      </w:tr>
      <w:tr w:rsidR="003A4DE4" w:rsidRPr="00EE7656" w14:paraId="256C090E" w14:textId="77777777" w:rsidTr="007E6B21">
        <w:trPr>
          <w:trHeight w:val="120"/>
        </w:trPr>
        <w:tc>
          <w:tcPr>
            <w:tcW w:w="3227" w:type="dxa"/>
            <w:gridSpan w:val="2"/>
          </w:tcPr>
          <w:p w14:paraId="79B2E69E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16:00-16:30 </w:t>
            </w:r>
          </w:p>
        </w:tc>
        <w:tc>
          <w:tcPr>
            <w:tcW w:w="6662" w:type="dxa"/>
            <w:gridSpan w:val="3"/>
          </w:tcPr>
          <w:p w14:paraId="5F464258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Coffee break </w:t>
            </w:r>
          </w:p>
        </w:tc>
      </w:tr>
      <w:tr w:rsidR="003A4DE4" w:rsidRPr="00EE7656" w14:paraId="32BDF4D7" w14:textId="77777777" w:rsidTr="007E6B21">
        <w:trPr>
          <w:trHeight w:val="120"/>
        </w:trPr>
        <w:tc>
          <w:tcPr>
            <w:tcW w:w="3227" w:type="dxa"/>
            <w:gridSpan w:val="2"/>
          </w:tcPr>
          <w:p w14:paraId="3CA424D2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16:30-17:00 </w:t>
            </w:r>
          </w:p>
        </w:tc>
        <w:tc>
          <w:tcPr>
            <w:tcW w:w="6662" w:type="dxa"/>
            <w:gridSpan w:val="3"/>
          </w:tcPr>
          <w:p w14:paraId="002551C0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lang w:val="en-US"/>
              </w:rPr>
              <w:t xml:space="preserve">Introduction to the study visit in “Aviation Valley” cluster </w:t>
            </w:r>
          </w:p>
        </w:tc>
      </w:tr>
      <w:tr w:rsidR="003A4DE4" w:rsidRPr="00EE7656" w14:paraId="2ED70971" w14:textId="77777777" w:rsidTr="007E6B21">
        <w:trPr>
          <w:trHeight w:val="264"/>
        </w:trPr>
        <w:tc>
          <w:tcPr>
            <w:tcW w:w="3227" w:type="dxa"/>
            <w:gridSpan w:val="2"/>
          </w:tcPr>
          <w:p w14:paraId="3C669787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19:00-23:00 </w:t>
            </w:r>
          </w:p>
        </w:tc>
        <w:tc>
          <w:tcPr>
            <w:tcW w:w="6662" w:type="dxa"/>
            <w:gridSpan w:val="3"/>
          </w:tcPr>
          <w:p w14:paraId="46CFD97A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lang w:val="en-US"/>
              </w:rPr>
              <w:t xml:space="preserve">Social evening – national and regional specialties (including food, clothing </w:t>
            </w:r>
            <w:proofErr w:type="gramStart"/>
            <w:r w:rsidRPr="00EE7656">
              <w:rPr>
                <w:rFonts w:cs="Roboto"/>
                <w:lang w:val="en-US"/>
              </w:rPr>
              <w:t>songs:</w:t>
            </w:r>
            <w:proofErr w:type="gramEnd"/>
            <w:r w:rsidRPr="00EE7656">
              <w:rPr>
                <w:rFonts w:cs="Roboto"/>
                <w:lang w:val="en-US"/>
              </w:rPr>
              <w:t xml:space="preserve">) </w:t>
            </w:r>
          </w:p>
        </w:tc>
      </w:tr>
      <w:tr w:rsidR="003A4DE4" w:rsidRPr="00EE7656" w14:paraId="20C9CE64" w14:textId="77777777" w:rsidTr="007E6B21">
        <w:trPr>
          <w:trHeight w:val="144"/>
        </w:trPr>
        <w:tc>
          <w:tcPr>
            <w:tcW w:w="9889" w:type="dxa"/>
            <w:gridSpan w:val="5"/>
          </w:tcPr>
          <w:p w14:paraId="0A921204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/>
                <w:bCs/>
                <w:lang w:val="ru-RU"/>
              </w:rPr>
              <w:t xml:space="preserve">18th of </w:t>
            </w: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November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2014 (</w:t>
            </w: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Tuesday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): </w:t>
            </w:r>
          </w:p>
        </w:tc>
      </w:tr>
      <w:tr w:rsidR="003A4DE4" w:rsidRPr="00EE7656" w14:paraId="0036A736" w14:textId="77777777" w:rsidTr="007E6B21">
        <w:trPr>
          <w:trHeight w:val="120"/>
        </w:trPr>
        <w:tc>
          <w:tcPr>
            <w:tcW w:w="3227" w:type="dxa"/>
            <w:gridSpan w:val="2"/>
          </w:tcPr>
          <w:p w14:paraId="78FF88DF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8:00-9:00 </w:t>
            </w:r>
          </w:p>
        </w:tc>
        <w:tc>
          <w:tcPr>
            <w:tcW w:w="6662" w:type="dxa"/>
            <w:gridSpan w:val="3"/>
          </w:tcPr>
          <w:p w14:paraId="7E32DC34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Breakfast </w:t>
            </w:r>
          </w:p>
        </w:tc>
      </w:tr>
      <w:tr w:rsidR="003A4DE4" w:rsidRPr="00EE7656" w14:paraId="52259C5C" w14:textId="77777777" w:rsidTr="007E6B21">
        <w:trPr>
          <w:trHeight w:val="120"/>
        </w:trPr>
        <w:tc>
          <w:tcPr>
            <w:tcW w:w="3227" w:type="dxa"/>
            <w:gridSpan w:val="2"/>
          </w:tcPr>
          <w:p w14:paraId="4BB980E2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9:00-9:30 </w:t>
            </w:r>
          </w:p>
        </w:tc>
        <w:tc>
          <w:tcPr>
            <w:tcW w:w="6662" w:type="dxa"/>
            <w:gridSpan w:val="3"/>
          </w:tcPr>
          <w:p w14:paraId="269235C5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lang w:val="en-US"/>
              </w:rPr>
              <w:t xml:space="preserve">Departure of the bus to </w:t>
            </w:r>
            <w:proofErr w:type="spellStart"/>
            <w:r w:rsidRPr="00EE7656">
              <w:rPr>
                <w:rFonts w:cs="Roboto"/>
                <w:lang w:val="en-US"/>
              </w:rPr>
              <w:t>Rzeszów</w:t>
            </w:r>
            <w:proofErr w:type="spellEnd"/>
            <w:r w:rsidRPr="00EE7656">
              <w:rPr>
                <w:rFonts w:cs="Roboto"/>
                <w:lang w:val="en-US"/>
              </w:rPr>
              <w:t xml:space="preserve"> </w:t>
            </w:r>
          </w:p>
        </w:tc>
      </w:tr>
      <w:tr w:rsidR="003A4DE4" w:rsidRPr="00EE7656" w14:paraId="39D9B2AF" w14:textId="77777777" w:rsidTr="007E6B21">
        <w:trPr>
          <w:trHeight w:val="120"/>
        </w:trPr>
        <w:tc>
          <w:tcPr>
            <w:tcW w:w="3227" w:type="dxa"/>
            <w:gridSpan w:val="2"/>
          </w:tcPr>
          <w:p w14:paraId="07EC4E71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10:00-12:00 </w:t>
            </w:r>
          </w:p>
        </w:tc>
        <w:tc>
          <w:tcPr>
            <w:tcW w:w="6662" w:type="dxa"/>
            <w:gridSpan w:val="3"/>
          </w:tcPr>
          <w:p w14:paraId="0F89F070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lang w:val="en-US"/>
              </w:rPr>
              <w:t xml:space="preserve">Study visit in </w:t>
            </w:r>
            <w:proofErr w:type="spellStart"/>
            <w:r w:rsidRPr="00EE7656">
              <w:rPr>
                <w:rFonts w:cs="Roboto"/>
                <w:lang w:val="en-US"/>
              </w:rPr>
              <w:t>WSK</w:t>
            </w:r>
            <w:proofErr w:type="spellEnd"/>
            <w:r w:rsidRPr="00EE7656">
              <w:rPr>
                <w:rFonts w:cs="Roboto"/>
                <w:lang w:val="en-US"/>
              </w:rPr>
              <w:t xml:space="preserve"> “</w:t>
            </w:r>
            <w:proofErr w:type="spellStart"/>
            <w:r w:rsidRPr="00EE7656">
              <w:rPr>
                <w:rFonts w:cs="Roboto"/>
                <w:lang w:val="en-US"/>
              </w:rPr>
              <w:t>PZL-Rzeszów</w:t>
            </w:r>
            <w:proofErr w:type="spellEnd"/>
            <w:r w:rsidRPr="00EE7656">
              <w:rPr>
                <w:rFonts w:cs="Roboto"/>
                <w:lang w:val="en-US"/>
              </w:rPr>
              <w:t xml:space="preserve">” S.A. company </w:t>
            </w:r>
          </w:p>
        </w:tc>
      </w:tr>
      <w:tr w:rsidR="003A4DE4" w:rsidRPr="00EE7656" w14:paraId="037BAA11" w14:textId="77777777" w:rsidTr="007E6B21">
        <w:trPr>
          <w:trHeight w:val="120"/>
        </w:trPr>
        <w:tc>
          <w:tcPr>
            <w:tcW w:w="3227" w:type="dxa"/>
            <w:gridSpan w:val="2"/>
          </w:tcPr>
          <w:p w14:paraId="6FA8ADAD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12:30-13:45 </w:t>
            </w:r>
          </w:p>
        </w:tc>
        <w:tc>
          <w:tcPr>
            <w:tcW w:w="6662" w:type="dxa"/>
            <w:gridSpan w:val="3"/>
          </w:tcPr>
          <w:p w14:paraId="351BB857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lang w:val="en-US"/>
              </w:rPr>
              <w:t xml:space="preserve">Study visit in </w:t>
            </w:r>
            <w:proofErr w:type="spellStart"/>
            <w:r w:rsidRPr="00EE7656">
              <w:rPr>
                <w:rFonts w:cs="Roboto"/>
                <w:lang w:val="en-US"/>
              </w:rPr>
              <w:t>MTU</w:t>
            </w:r>
            <w:proofErr w:type="spellEnd"/>
            <w:r w:rsidRPr="00EE7656">
              <w:rPr>
                <w:rFonts w:cs="Roboto"/>
                <w:lang w:val="en-US"/>
              </w:rPr>
              <w:t xml:space="preserve"> Aero Engines </w:t>
            </w:r>
            <w:proofErr w:type="spellStart"/>
            <w:r w:rsidRPr="00EE7656">
              <w:rPr>
                <w:rFonts w:cs="Roboto"/>
                <w:lang w:val="en-US"/>
              </w:rPr>
              <w:t>Polska</w:t>
            </w:r>
            <w:proofErr w:type="spellEnd"/>
            <w:r w:rsidRPr="00EE7656">
              <w:rPr>
                <w:rFonts w:cs="Roboto"/>
                <w:lang w:val="en-US"/>
              </w:rPr>
              <w:t xml:space="preserve"> company </w:t>
            </w:r>
          </w:p>
        </w:tc>
      </w:tr>
      <w:tr w:rsidR="003A4DE4" w:rsidRPr="00EE7656" w14:paraId="6BD645C8" w14:textId="77777777" w:rsidTr="007E6B21">
        <w:trPr>
          <w:trHeight w:val="120"/>
        </w:trPr>
        <w:tc>
          <w:tcPr>
            <w:tcW w:w="3227" w:type="dxa"/>
            <w:gridSpan w:val="2"/>
          </w:tcPr>
          <w:p w14:paraId="3A37F417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13:45-14:15 </w:t>
            </w:r>
          </w:p>
        </w:tc>
        <w:tc>
          <w:tcPr>
            <w:tcW w:w="6662" w:type="dxa"/>
            <w:gridSpan w:val="3"/>
          </w:tcPr>
          <w:p w14:paraId="0F9BECC0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Departure to the hotel </w:t>
            </w:r>
          </w:p>
        </w:tc>
      </w:tr>
      <w:tr w:rsidR="003A4DE4" w:rsidRPr="00EE7656" w14:paraId="3AA3B26A" w14:textId="77777777" w:rsidTr="007E6B21">
        <w:trPr>
          <w:trHeight w:val="120"/>
        </w:trPr>
        <w:tc>
          <w:tcPr>
            <w:tcW w:w="3227" w:type="dxa"/>
            <w:gridSpan w:val="2"/>
          </w:tcPr>
          <w:p w14:paraId="1640072A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14:15-15:30 </w:t>
            </w:r>
          </w:p>
        </w:tc>
        <w:tc>
          <w:tcPr>
            <w:tcW w:w="6662" w:type="dxa"/>
            <w:gridSpan w:val="3"/>
          </w:tcPr>
          <w:p w14:paraId="315F9353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Lunch </w:t>
            </w:r>
          </w:p>
        </w:tc>
      </w:tr>
      <w:tr w:rsidR="003A4DE4" w:rsidRPr="00EE7656" w14:paraId="65AA1469" w14:textId="77777777" w:rsidTr="007E6B21">
        <w:trPr>
          <w:trHeight w:val="120"/>
        </w:trPr>
        <w:tc>
          <w:tcPr>
            <w:tcW w:w="3227" w:type="dxa"/>
            <w:gridSpan w:val="2"/>
          </w:tcPr>
          <w:p w14:paraId="35006F7D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16:00-16:30 </w:t>
            </w:r>
          </w:p>
        </w:tc>
        <w:tc>
          <w:tcPr>
            <w:tcW w:w="6662" w:type="dxa"/>
            <w:gridSpan w:val="3"/>
          </w:tcPr>
          <w:p w14:paraId="6CC1E639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lang w:val="en-US"/>
              </w:rPr>
              <w:t xml:space="preserve">Departure of the bus to </w:t>
            </w:r>
            <w:proofErr w:type="spellStart"/>
            <w:r w:rsidRPr="00EE7656">
              <w:rPr>
                <w:rFonts w:cs="Roboto"/>
                <w:lang w:val="en-US"/>
              </w:rPr>
              <w:t>Rzeszów</w:t>
            </w:r>
            <w:proofErr w:type="spellEnd"/>
            <w:r w:rsidRPr="00EE7656">
              <w:rPr>
                <w:rFonts w:cs="Roboto"/>
                <w:lang w:val="en-US"/>
              </w:rPr>
              <w:t xml:space="preserve"> </w:t>
            </w:r>
          </w:p>
        </w:tc>
      </w:tr>
      <w:tr w:rsidR="003A4DE4" w:rsidRPr="00EE7656" w14:paraId="52645DE0" w14:textId="77777777" w:rsidTr="007E6B21">
        <w:trPr>
          <w:trHeight w:val="120"/>
        </w:trPr>
        <w:tc>
          <w:tcPr>
            <w:tcW w:w="3227" w:type="dxa"/>
            <w:gridSpan w:val="2"/>
          </w:tcPr>
          <w:p w14:paraId="48DDFC27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16:30-18:30 </w:t>
            </w:r>
          </w:p>
        </w:tc>
        <w:tc>
          <w:tcPr>
            <w:tcW w:w="6662" w:type="dxa"/>
            <w:gridSpan w:val="3"/>
          </w:tcPr>
          <w:p w14:paraId="071F2F40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lang w:val="en-US"/>
              </w:rPr>
              <w:t xml:space="preserve">Free time in </w:t>
            </w:r>
            <w:proofErr w:type="spellStart"/>
            <w:r w:rsidRPr="00EE7656">
              <w:rPr>
                <w:rFonts w:cs="Roboto"/>
                <w:lang w:val="en-US"/>
              </w:rPr>
              <w:t>Rzeszów’s</w:t>
            </w:r>
            <w:proofErr w:type="spellEnd"/>
            <w:r w:rsidRPr="00EE7656">
              <w:rPr>
                <w:rFonts w:cs="Roboto"/>
                <w:lang w:val="en-US"/>
              </w:rPr>
              <w:t xml:space="preserve"> Old Town </w:t>
            </w:r>
          </w:p>
        </w:tc>
      </w:tr>
      <w:tr w:rsidR="003A4DE4" w:rsidRPr="00EE7656" w14:paraId="5A4300B6" w14:textId="77777777" w:rsidTr="007E6B21">
        <w:trPr>
          <w:trHeight w:val="120"/>
        </w:trPr>
        <w:tc>
          <w:tcPr>
            <w:tcW w:w="3227" w:type="dxa"/>
            <w:gridSpan w:val="2"/>
          </w:tcPr>
          <w:p w14:paraId="6F7239FB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18:30-19:00 </w:t>
            </w:r>
          </w:p>
        </w:tc>
        <w:tc>
          <w:tcPr>
            <w:tcW w:w="6662" w:type="dxa"/>
            <w:gridSpan w:val="3"/>
          </w:tcPr>
          <w:p w14:paraId="0C2749B3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Departure to the hotel </w:t>
            </w:r>
          </w:p>
        </w:tc>
      </w:tr>
      <w:tr w:rsidR="003A4DE4" w:rsidRPr="00EE7656" w14:paraId="26DF1FEC" w14:textId="77777777" w:rsidTr="007E6B21">
        <w:trPr>
          <w:trHeight w:val="120"/>
        </w:trPr>
        <w:tc>
          <w:tcPr>
            <w:tcW w:w="3227" w:type="dxa"/>
            <w:gridSpan w:val="2"/>
          </w:tcPr>
          <w:p w14:paraId="577F3828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20:00-22:00 </w:t>
            </w:r>
          </w:p>
        </w:tc>
        <w:tc>
          <w:tcPr>
            <w:tcW w:w="6662" w:type="dxa"/>
            <w:gridSpan w:val="3"/>
          </w:tcPr>
          <w:p w14:paraId="469A41E7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Goodbye dinner </w:t>
            </w:r>
          </w:p>
        </w:tc>
      </w:tr>
      <w:tr w:rsidR="003A4DE4" w:rsidRPr="00EE7656" w14:paraId="0308B4E8" w14:textId="77777777" w:rsidTr="007E6B21">
        <w:trPr>
          <w:trHeight w:val="144"/>
        </w:trPr>
        <w:tc>
          <w:tcPr>
            <w:tcW w:w="9889" w:type="dxa"/>
            <w:gridSpan w:val="5"/>
          </w:tcPr>
          <w:p w14:paraId="58D874E1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/>
                <w:bCs/>
                <w:lang w:val="ru-RU"/>
              </w:rPr>
              <w:t xml:space="preserve">19th of </w:t>
            </w: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November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2014 (</w:t>
            </w: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Wednesday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): </w:t>
            </w:r>
          </w:p>
        </w:tc>
      </w:tr>
      <w:tr w:rsidR="003A4DE4" w:rsidRPr="00EE7656" w14:paraId="2E81ACAA" w14:textId="77777777" w:rsidTr="007E6B21">
        <w:trPr>
          <w:trHeight w:val="120"/>
        </w:trPr>
        <w:tc>
          <w:tcPr>
            <w:tcW w:w="3227" w:type="dxa"/>
            <w:gridSpan w:val="2"/>
          </w:tcPr>
          <w:p w14:paraId="0010E19B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8:00-10:00 </w:t>
            </w:r>
          </w:p>
        </w:tc>
        <w:tc>
          <w:tcPr>
            <w:tcW w:w="6662" w:type="dxa"/>
            <w:gridSpan w:val="3"/>
          </w:tcPr>
          <w:p w14:paraId="22ABA911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Breakfast </w:t>
            </w:r>
          </w:p>
        </w:tc>
      </w:tr>
      <w:tr w:rsidR="003A4DE4" w:rsidRPr="00EE7656" w14:paraId="53C1F844" w14:textId="77777777" w:rsidTr="007E6B21">
        <w:trPr>
          <w:trHeight w:val="120"/>
        </w:trPr>
        <w:tc>
          <w:tcPr>
            <w:tcW w:w="3227" w:type="dxa"/>
            <w:gridSpan w:val="2"/>
          </w:tcPr>
          <w:p w14:paraId="3FC9C72B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Cs/>
                <w:lang w:val="ru-RU"/>
              </w:rPr>
              <w:t xml:space="preserve">10:00-12:00 </w:t>
            </w:r>
          </w:p>
        </w:tc>
        <w:tc>
          <w:tcPr>
            <w:tcW w:w="6662" w:type="dxa"/>
            <w:gridSpan w:val="3"/>
          </w:tcPr>
          <w:p w14:paraId="3AEA90CE" w14:textId="77777777" w:rsidR="00B401E4" w:rsidRPr="00EE7656" w:rsidRDefault="00B401E4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lang w:val="ru-RU"/>
              </w:rPr>
              <w:t xml:space="preserve">Departure of participants </w:t>
            </w:r>
          </w:p>
        </w:tc>
      </w:tr>
      <w:tr w:rsidR="003A4DE4" w:rsidRPr="00EE7656" w14:paraId="5D6B7FA6" w14:textId="77777777" w:rsidTr="007E6B21">
        <w:trPr>
          <w:gridAfter w:val="1"/>
          <w:wAfter w:w="142" w:type="dxa"/>
          <w:trHeight w:val="244"/>
        </w:trPr>
        <w:tc>
          <w:tcPr>
            <w:tcW w:w="9747" w:type="dxa"/>
            <w:gridSpan w:val="4"/>
          </w:tcPr>
          <w:p w14:paraId="535E22D7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2nd session: </w:t>
            </w:r>
            <w:r w:rsidRPr="00EE7656">
              <w:rPr>
                <w:rFonts w:cs="Roboto"/>
                <w:b/>
                <w:bCs/>
                <w:i/>
                <w:iCs/>
                <w:lang w:val="en-US"/>
              </w:rPr>
              <w:t xml:space="preserve">Being Scientist in CEE and Russia – Experiences from FOLPSEC Academic Placements 2013-2014 </w:t>
            </w:r>
          </w:p>
        </w:tc>
      </w:tr>
      <w:tr w:rsidR="003A4DE4" w:rsidRPr="00EE7656" w14:paraId="13F31CF9" w14:textId="77777777" w:rsidTr="007E6B21">
        <w:trPr>
          <w:trHeight w:val="199"/>
        </w:trPr>
        <w:tc>
          <w:tcPr>
            <w:tcW w:w="1384" w:type="dxa"/>
          </w:tcPr>
          <w:p w14:paraId="000CF294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1: </w:t>
            </w:r>
          </w:p>
        </w:tc>
        <w:tc>
          <w:tcPr>
            <w:tcW w:w="8505" w:type="dxa"/>
            <w:gridSpan w:val="4"/>
          </w:tcPr>
          <w:p w14:paraId="0BC2C121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Kamila BORSEKOVÁ, Ph. D. </w:t>
            </w: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Ing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. </w:t>
            </w:r>
          </w:p>
          <w:p w14:paraId="4977CCA8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Added value of the project FOLPSEC </w:t>
            </w:r>
          </w:p>
        </w:tc>
      </w:tr>
      <w:tr w:rsidR="003A4DE4" w:rsidRPr="00EE7656" w14:paraId="05710B59" w14:textId="77777777" w:rsidTr="007E6B21">
        <w:trPr>
          <w:trHeight w:val="201"/>
        </w:trPr>
        <w:tc>
          <w:tcPr>
            <w:tcW w:w="1384" w:type="dxa"/>
          </w:tcPr>
          <w:p w14:paraId="70AB38D9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2: </w:t>
            </w:r>
          </w:p>
        </w:tc>
        <w:tc>
          <w:tcPr>
            <w:tcW w:w="8505" w:type="dxa"/>
            <w:gridSpan w:val="4"/>
          </w:tcPr>
          <w:p w14:paraId="73B0C61A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Olga Burmatova, Ph. D. </w:t>
            </w:r>
          </w:p>
          <w:p w14:paraId="5FACDB97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LPS: Innovation and Environment </w:t>
            </w:r>
          </w:p>
        </w:tc>
      </w:tr>
      <w:tr w:rsidR="003A4DE4" w:rsidRPr="00EE7656" w14:paraId="5D965922" w14:textId="77777777" w:rsidTr="007E6B21">
        <w:trPr>
          <w:trHeight w:val="199"/>
        </w:trPr>
        <w:tc>
          <w:tcPr>
            <w:tcW w:w="1384" w:type="dxa"/>
          </w:tcPr>
          <w:p w14:paraId="5CCD007D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3: </w:t>
            </w:r>
          </w:p>
        </w:tc>
        <w:tc>
          <w:tcPr>
            <w:tcW w:w="8505" w:type="dxa"/>
            <w:gridSpan w:val="4"/>
          </w:tcPr>
          <w:p w14:paraId="3F98AD3A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Tatiana </w:t>
            </w: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Sumskaya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, Ph. D </w:t>
            </w:r>
          </w:p>
          <w:p w14:paraId="5F3A6089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Problems of regional budget policy in the Novosibirsk oblast </w:t>
            </w:r>
          </w:p>
        </w:tc>
      </w:tr>
      <w:tr w:rsidR="003A4DE4" w:rsidRPr="00EE7656" w14:paraId="3F30ACCB" w14:textId="77777777" w:rsidTr="007E6B21">
        <w:trPr>
          <w:trHeight w:val="307"/>
        </w:trPr>
        <w:tc>
          <w:tcPr>
            <w:tcW w:w="1384" w:type="dxa"/>
          </w:tcPr>
          <w:p w14:paraId="6BE666BC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4: </w:t>
            </w:r>
          </w:p>
        </w:tc>
        <w:tc>
          <w:tcPr>
            <w:tcW w:w="8505" w:type="dxa"/>
            <w:gridSpan w:val="4"/>
          </w:tcPr>
          <w:p w14:paraId="01001E08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Andrey Shevelev, M. A. </w:t>
            </w:r>
          </w:p>
          <w:p w14:paraId="7C8CC363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Historical aspects and the place of Poland's foreign trade in the countries – former member of the </w:t>
            </w:r>
            <w:proofErr w:type="spellStart"/>
            <w:r w:rsidRPr="00EE7656">
              <w:rPr>
                <w:rFonts w:cs="Roboto"/>
                <w:i/>
                <w:iCs/>
                <w:lang w:val="en-US"/>
              </w:rPr>
              <w:t>Comecon</w:t>
            </w:r>
            <w:proofErr w:type="spellEnd"/>
            <w:r w:rsidRPr="00EE7656">
              <w:rPr>
                <w:rFonts w:cs="Roboto"/>
                <w:i/>
                <w:iCs/>
                <w:lang w:val="en-US"/>
              </w:rPr>
              <w:t xml:space="preserve"> </w:t>
            </w:r>
          </w:p>
        </w:tc>
      </w:tr>
      <w:tr w:rsidR="003A4DE4" w:rsidRPr="00EE7656" w14:paraId="6A62062F" w14:textId="77777777" w:rsidTr="007E6B21">
        <w:trPr>
          <w:trHeight w:val="199"/>
        </w:trPr>
        <w:tc>
          <w:tcPr>
            <w:tcW w:w="1384" w:type="dxa"/>
          </w:tcPr>
          <w:p w14:paraId="4961C87A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5: </w:t>
            </w:r>
          </w:p>
        </w:tc>
        <w:tc>
          <w:tcPr>
            <w:tcW w:w="8505" w:type="dxa"/>
            <w:gridSpan w:val="4"/>
          </w:tcPr>
          <w:p w14:paraId="4754DD44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Łukasz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 Arendt, Ph. D. </w:t>
            </w:r>
          </w:p>
          <w:p w14:paraId="1DB95797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Some remarks on socio-cultural dimensions of LPS </w:t>
            </w:r>
          </w:p>
        </w:tc>
      </w:tr>
      <w:tr w:rsidR="003A4DE4" w:rsidRPr="00EE7656" w14:paraId="54547DA3" w14:textId="77777777" w:rsidTr="007E6B21">
        <w:trPr>
          <w:trHeight w:val="199"/>
        </w:trPr>
        <w:tc>
          <w:tcPr>
            <w:tcW w:w="1384" w:type="dxa"/>
          </w:tcPr>
          <w:p w14:paraId="4D941A1B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6: </w:t>
            </w:r>
          </w:p>
        </w:tc>
        <w:tc>
          <w:tcPr>
            <w:tcW w:w="8505" w:type="dxa"/>
            <w:gridSpan w:val="4"/>
          </w:tcPr>
          <w:p w14:paraId="45BA6044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Artur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 </w:t>
            </w: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GAJDOS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, Ph. D. </w:t>
            </w:r>
          </w:p>
          <w:p w14:paraId="1A0BDE1B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Ukraine – Slovakia – Poland. </w:t>
            </w:r>
            <w:r w:rsidRPr="00EE7656">
              <w:rPr>
                <w:rFonts w:cs="Roboto"/>
                <w:i/>
                <w:iCs/>
                <w:lang w:val="ru-RU"/>
              </w:rPr>
              <w:t xml:space="preserve">What brings us together? </w:t>
            </w:r>
          </w:p>
        </w:tc>
      </w:tr>
      <w:tr w:rsidR="003A4DE4" w:rsidRPr="00EE7656" w14:paraId="7DCCC937" w14:textId="77777777" w:rsidTr="007E6B21">
        <w:trPr>
          <w:trHeight w:val="307"/>
        </w:trPr>
        <w:tc>
          <w:tcPr>
            <w:tcW w:w="1384" w:type="dxa"/>
          </w:tcPr>
          <w:p w14:paraId="4864A929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7: </w:t>
            </w:r>
          </w:p>
        </w:tc>
        <w:tc>
          <w:tcPr>
            <w:tcW w:w="8505" w:type="dxa"/>
            <w:gridSpan w:val="4"/>
          </w:tcPr>
          <w:p w14:paraId="58BA66A8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Marcin FELTYNOWSKI, Ph. D. </w:t>
            </w:r>
          </w:p>
          <w:p w14:paraId="02010FEE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The use of GIS to collect the information about the cultural heritage as an pro-development elements of </w:t>
            </w:r>
            <w:proofErr w:type="spellStart"/>
            <w:r w:rsidRPr="00EE7656">
              <w:rPr>
                <w:rFonts w:cs="Roboto"/>
                <w:i/>
                <w:iCs/>
                <w:lang w:val="en-US"/>
              </w:rPr>
              <w:t>Ternopil</w:t>
            </w:r>
            <w:proofErr w:type="spellEnd"/>
            <w:r w:rsidRPr="00EE7656">
              <w:rPr>
                <w:rFonts w:cs="Roboto"/>
                <w:i/>
                <w:iCs/>
                <w:lang w:val="en-US"/>
              </w:rPr>
              <w:t xml:space="preserve"> region </w:t>
            </w:r>
          </w:p>
        </w:tc>
      </w:tr>
      <w:tr w:rsidR="003A4DE4" w:rsidRPr="00EE7656" w14:paraId="6655C80F" w14:textId="77777777" w:rsidTr="007E6B21">
        <w:trPr>
          <w:trHeight w:val="199"/>
        </w:trPr>
        <w:tc>
          <w:tcPr>
            <w:tcW w:w="1384" w:type="dxa"/>
          </w:tcPr>
          <w:p w14:paraId="3450462F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8: </w:t>
            </w:r>
          </w:p>
        </w:tc>
        <w:tc>
          <w:tcPr>
            <w:tcW w:w="8505" w:type="dxa"/>
            <w:gridSpan w:val="4"/>
          </w:tcPr>
          <w:p w14:paraId="06A14594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Agnieszka </w:t>
            </w: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RZEŃCA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, Ph. D. </w:t>
            </w:r>
          </w:p>
          <w:p w14:paraId="73F703B2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Ecological Clusters in Poland – opportunities and risks of development </w:t>
            </w:r>
          </w:p>
        </w:tc>
      </w:tr>
      <w:tr w:rsidR="003A4DE4" w:rsidRPr="00EE7656" w14:paraId="5F62F5CE" w14:textId="77777777" w:rsidTr="007E6B21">
        <w:trPr>
          <w:trHeight w:val="199"/>
        </w:trPr>
        <w:tc>
          <w:tcPr>
            <w:tcW w:w="1384" w:type="dxa"/>
          </w:tcPr>
          <w:p w14:paraId="03E8E628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9: </w:t>
            </w:r>
          </w:p>
        </w:tc>
        <w:tc>
          <w:tcPr>
            <w:tcW w:w="8505" w:type="dxa"/>
            <w:gridSpan w:val="4"/>
          </w:tcPr>
          <w:p w14:paraId="18D245EE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Ewa BORYCZKA, Ph. D. </w:t>
            </w:r>
          </w:p>
          <w:p w14:paraId="55D1742E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Novosibirsk – a pleasure or a challenge? Condition and functioning of the Russian city </w:t>
            </w:r>
          </w:p>
        </w:tc>
      </w:tr>
      <w:tr w:rsidR="003A4DE4" w:rsidRPr="00EE7656" w14:paraId="40D3F462" w14:textId="77777777" w:rsidTr="007E6B21">
        <w:trPr>
          <w:trHeight w:val="307"/>
        </w:trPr>
        <w:tc>
          <w:tcPr>
            <w:tcW w:w="1384" w:type="dxa"/>
          </w:tcPr>
          <w:p w14:paraId="727CCBA8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10: </w:t>
            </w:r>
          </w:p>
        </w:tc>
        <w:tc>
          <w:tcPr>
            <w:tcW w:w="8505" w:type="dxa"/>
            <w:gridSpan w:val="4"/>
          </w:tcPr>
          <w:p w14:paraId="389DD47B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Zbigniew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 </w:t>
            </w: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PRZYGODZKI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, Ph. D. </w:t>
            </w:r>
          </w:p>
          <w:p w14:paraId="19ED549E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The creation of an international network of research in field of LPS – challenges and dilemmas </w:t>
            </w:r>
          </w:p>
        </w:tc>
      </w:tr>
      <w:tr w:rsidR="003A4DE4" w:rsidRPr="00EE7656" w14:paraId="36766F08" w14:textId="77777777" w:rsidTr="007E6B21">
        <w:trPr>
          <w:trHeight w:val="199"/>
        </w:trPr>
        <w:tc>
          <w:tcPr>
            <w:tcW w:w="1384" w:type="dxa"/>
          </w:tcPr>
          <w:p w14:paraId="1E533C47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11: </w:t>
            </w:r>
          </w:p>
        </w:tc>
        <w:tc>
          <w:tcPr>
            <w:tcW w:w="8505" w:type="dxa"/>
            <w:gridSpan w:val="4"/>
          </w:tcPr>
          <w:p w14:paraId="7A3C401D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Ewelina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 KINA, Ph. D. </w:t>
            </w:r>
          </w:p>
          <w:p w14:paraId="74748DF2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lastRenderedPageBreak/>
              <w:t xml:space="preserve">Siberia in the eyes of a stranger – experience and inspiration </w:t>
            </w:r>
          </w:p>
        </w:tc>
      </w:tr>
      <w:tr w:rsidR="003A4DE4" w:rsidRPr="00EE7656" w14:paraId="6B5B6CC3" w14:textId="77777777" w:rsidTr="007E6B21">
        <w:trPr>
          <w:trHeight w:val="199"/>
        </w:trPr>
        <w:tc>
          <w:tcPr>
            <w:tcW w:w="1384" w:type="dxa"/>
          </w:tcPr>
          <w:p w14:paraId="788E51F5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lastRenderedPageBreak/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12: </w:t>
            </w:r>
          </w:p>
        </w:tc>
        <w:tc>
          <w:tcPr>
            <w:tcW w:w="8505" w:type="dxa"/>
            <w:gridSpan w:val="4"/>
          </w:tcPr>
          <w:p w14:paraId="06EB0BDC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>Prof</w:t>
            </w:r>
            <w:r w:rsidRPr="00EE7656">
              <w:rPr>
                <w:rFonts w:cs="Roboto"/>
                <w:b/>
                <w:bCs/>
                <w:lang w:val="ru-RU"/>
              </w:rPr>
              <w:t xml:space="preserve">. </w:t>
            </w:r>
            <w:r w:rsidRPr="00EE7656">
              <w:rPr>
                <w:rFonts w:cs="Roboto"/>
                <w:b/>
                <w:bCs/>
                <w:lang w:val="en-US"/>
              </w:rPr>
              <w:t>Vitalina</w:t>
            </w:r>
            <w:r w:rsidRPr="00EE7656">
              <w:rPr>
                <w:rFonts w:cs="Roboto"/>
                <w:b/>
                <w:bCs/>
                <w:lang w:val="ru-RU"/>
              </w:rPr>
              <w:t xml:space="preserve"> </w:t>
            </w: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KURYLIAK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, </w:t>
            </w:r>
            <w:r w:rsidRPr="00EE7656">
              <w:rPr>
                <w:rFonts w:cs="Roboto"/>
                <w:b/>
                <w:bCs/>
                <w:lang w:val="en-US"/>
              </w:rPr>
              <w:t>Ihor</w:t>
            </w:r>
            <w:r w:rsidRPr="00EE7656">
              <w:rPr>
                <w:rFonts w:cs="Roboto"/>
                <w:b/>
                <w:bCs/>
                <w:lang w:val="ru-RU"/>
              </w:rPr>
              <w:t xml:space="preserve"> </w:t>
            </w:r>
            <w:r w:rsidRPr="00EE7656">
              <w:rPr>
                <w:rFonts w:cs="Roboto"/>
                <w:b/>
                <w:bCs/>
                <w:lang w:val="en-US"/>
              </w:rPr>
              <w:t>LISHCHYNSKYY</w:t>
            </w:r>
            <w:r w:rsidRPr="00EE7656">
              <w:rPr>
                <w:rFonts w:cs="Roboto"/>
                <w:b/>
                <w:bCs/>
                <w:lang w:val="ru-RU"/>
              </w:rPr>
              <w:t xml:space="preserve">, </w:t>
            </w: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Ph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. </w:t>
            </w:r>
            <w:r w:rsidRPr="00EE7656">
              <w:rPr>
                <w:rFonts w:cs="Roboto"/>
                <w:b/>
                <w:bCs/>
                <w:lang w:val="en-US"/>
              </w:rPr>
              <w:t>D</w:t>
            </w:r>
            <w:r w:rsidRPr="00EE7656">
              <w:rPr>
                <w:rFonts w:cs="Roboto"/>
                <w:b/>
                <w:bCs/>
                <w:lang w:val="ru-RU"/>
              </w:rPr>
              <w:t xml:space="preserve">., </w:t>
            </w: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Yevheniy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</w:t>
            </w: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KURYLYAK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, </w:t>
            </w:r>
            <w:r w:rsidRPr="00EE7656">
              <w:rPr>
                <w:rFonts w:cs="Roboto"/>
                <w:b/>
                <w:bCs/>
                <w:lang w:val="en-US"/>
              </w:rPr>
              <w:t>M</w:t>
            </w:r>
            <w:r w:rsidRPr="00EE7656">
              <w:rPr>
                <w:rFonts w:cs="Roboto"/>
                <w:b/>
                <w:bCs/>
                <w:lang w:val="ru-RU"/>
              </w:rPr>
              <w:t xml:space="preserve">. </w:t>
            </w:r>
            <w:r w:rsidRPr="00EE7656">
              <w:rPr>
                <w:rFonts w:cs="Roboto"/>
                <w:b/>
                <w:bCs/>
                <w:lang w:val="en-US"/>
              </w:rPr>
              <w:t>A</w:t>
            </w:r>
            <w:r w:rsidRPr="00EE7656">
              <w:rPr>
                <w:rFonts w:cs="Roboto"/>
                <w:b/>
                <w:bCs/>
                <w:lang w:val="ru-RU"/>
              </w:rPr>
              <w:t xml:space="preserve">. </w:t>
            </w:r>
          </w:p>
          <w:p w14:paraId="0232A11C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Development of transport and logistics cluster in </w:t>
            </w:r>
            <w:proofErr w:type="spellStart"/>
            <w:r w:rsidRPr="00EE7656">
              <w:rPr>
                <w:rFonts w:cs="Roboto"/>
                <w:i/>
                <w:iCs/>
                <w:lang w:val="en-US"/>
              </w:rPr>
              <w:t>Ternopil</w:t>
            </w:r>
            <w:proofErr w:type="spellEnd"/>
            <w:r w:rsidRPr="00EE7656">
              <w:rPr>
                <w:rFonts w:cs="Roboto"/>
                <w:i/>
                <w:iCs/>
                <w:lang w:val="en-US"/>
              </w:rPr>
              <w:t xml:space="preserve"> </w:t>
            </w:r>
          </w:p>
        </w:tc>
      </w:tr>
      <w:tr w:rsidR="003A4DE4" w:rsidRPr="00EE7656" w14:paraId="7FA33177" w14:textId="77777777" w:rsidTr="007E6B21">
        <w:trPr>
          <w:trHeight w:val="199"/>
        </w:trPr>
        <w:tc>
          <w:tcPr>
            <w:tcW w:w="1384" w:type="dxa"/>
          </w:tcPr>
          <w:p w14:paraId="2D685A85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13: </w:t>
            </w:r>
          </w:p>
        </w:tc>
        <w:tc>
          <w:tcPr>
            <w:tcW w:w="8505" w:type="dxa"/>
            <w:gridSpan w:val="4"/>
          </w:tcPr>
          <w:p w14:paraId="17657D74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Mariia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 </w:t>
            </w:r>
            <w:proofErr w:type="spellStart"/>
            <w:r w:rsidRPr="00EE7656">
              <w:rPr>
                <w:rFonts w:cs="Roboto"/>
                <w:b/>
                <w:bCs/>
                <w:lang w:val="en-US"/>
              </w:rPr>
              <w:t>LYZUN</w:t>
            </w:r>
            <w:proofErr w:type="spellEnd"/>
            <w:r w:rsidRPr="00EE7656">
              <w:rPr>
                <w:rFonts w:cs="Roboto"/>
                <w:b/>
                <w:bCs/>
                <w:lang w:val="en-US"/>
              </w:rPr>
              <w:t xml:space="preserve">, Ph. D. </w:t>
            </w:r>
          </w:p>
          <w:p w14:paraId="2B8A9C84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National strategy of clusters' development in Ukraine </w:t>
            </w:r>
          </w:p>
        </w:tc>
      </w:tr>
      <w:tr w:rsidR="003A4DE4" w:rsidRPr="00EE7656" w14:paraId="66557CF2" w14:textId="77777777" w:rsidTr="007E6B21">
        <w:trPr>
          <w:trHeight w:val="307"/>
        </w:trPr>
        <w:tc>
          <w:tcPr>
            <w:tcW w:w="1384" w:type="dxa"/>
          </w:tcPr>
          <w:p w14:paraId="32ADA74E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14: </w:t>
            </w:r>
          </w:p>
        </w:tc>
        <w:tc>
          <w:tcPr>
            <w:tcW w:w="8505" w:type="dxa"/>
            <w:gridSpan w:val="4"/>
          </w:tcPr>
          <w:p w14:paraId="4AF82597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Piotr RZEŃCA, M. A. </w:t>
            </w:r>
          </w:p>
          <w:p w14:paraId="2CC6EBEC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Regional tourist organizations – towards tourism clusters. The Polish, Ukrainian and Russian experience </w:t>
            </w:r>
          </w:p>
        </w:tc>
      </w:tr>
      <w:tr w:rsidR="003A4DE4" w:rsidRPr="00EE7656" w14:paraId="24CC8963" w14:textId="77777777" w:rsidTr="007E6B21">
        <w:trPr>
          <w:trHeight w:val="211"/>
        </w:trPr>
        <w:tc>
          <w:tcPr>
            <w:tcW w:w="1384" w:type="dxa"/>
          </w:tcPr>
          <w:p w14:paraId="78A7434D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ru-RU"/>
              </w:rPr>
            </w:pPr>
            <w:proofErr w:type="spellStart"/>
            <w:r w:rsidRPr="00EE7656">
              <w:rPr>
                <w:rFonts w:cs="Roboto"/>
                <w:b/>
                <w:bCs/>
                <w:lang w:val="ru-RU"/>
              </w:rPr>
              <w:t>POSTER</w:t>
            </w:r>
            <w:proofErr w:type="spellEnd"/>
            <w:r w:rsidRPr="00EE7656">
              <w:rPr>
                <w:rFonts w:cs="Roboto"/>
                <w:b/>
                <w:bCs/>
                <w:lang w:val="ru-RU"/>
              </w:rPr>
              <w:t xml:space="preserve"> 15: </w:t>
            </w:r>
          </w:p>
        </w:tc>
        <w:tc>
          <w:tcPr>
            <w:tcW w:w="8505" w:type="dxa"/>
            <w:gridSpan w:val="4"/>
          </w:tcPr>
          <w:p w14:paraId="43CDD6AF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b/>
                <w:bCs/>
                <w:lang w:val="en-US"/>
              </w:rPr>
              <w:t xml:space="preserve">Prof. Aleksandra NOWAKOWSKA </w:t>
            </w:r>
          </w:p>
          <w:p w14:paraId="4AB1DF33" w14:textId="77777777" w:rsidR="007E6B21" w:rsidRPr="00EE7656" w:rsidRDefault="007E6B21" w:rsidP="00EE7656">
            <w:pPr>
              <w:autoSpaceDE w:val="0"/>
              <w:autoSpaceDN w:val="0"/>
              <w:adjustRightInd w:val="0"/>
              <w:spacing w:after="0" w:line="240" w:lineRule="auto"/>
              <w:rPr>
                <w:rFonts w:cs="Roboto"/>
                <w:lang w:val="en-US"/>
              </w:rPr>
            </w:pPr>
            <w:r w:rsidRPr="00EE7656">
              <w:rPr>
                <w:rFonts w:cs="Roboto"/>
                <w:i/>
                <w:iCs/>
                <w:lang w:val="en-US"/>
              </w:rPr>
              <w:t xml:space="preserve">The meaning and evolution of the partnership and cooperation relations in building </w:t>
            </w:r>
          </w:p>
        </w:tc>
      </w:tr>
    </w:tbl>
    <w:p w14:paraId="55BF56FB" w14:textId="77777777" w:rsidR="007E6B21" w:rsidRPr="00EE7656" w:rsidRDefault="007E6B21" w:rsidP="00EE7656">
      <w:pPr>
        <w:pStyle w:val="ListParagraph"/>
        <w:spacing w:after="0" w:line="240" w:lineRule="auto"/>
        <w:ind w:left="0" w:firstLine="426"/>
        <w:contextualSpacing w:val="0"/>
        <w:jc w:val="both"/>
        <w:rPr>
          <w:rFonts w:asciiTheme="minorHAnsi" w:eastAsiaTheme="minorEastAsia" w:hAnsiTheme="minorHAnsi" w:cs="Courier New"/>
          <w:lang w:val="en-US"/>
        </w:rPr>
      </w:pPr>
      <w:r w:rsidRPr="00EE7656">
        <w:rPr>
          <w:rFonts w:asciiTheme="minorHAnsi" w:eastAsiaTheme="minorEastAsia" w:hAnsiTheme="minorHAnsi" w:cs="Courier New"/>
          <w:lang w:val="en-US"/>
        </w:rPr>
        <w:t>There were the</w:t>
      </w:r>
      <w:r w:rsidRPr="00EE7656">
        <w:rPr>
          <w:rFonts w:asciiTheme="minorHAnsi" w:eastAsiaTheme="minorEastAsia" w:hAnsiTheme="minorHAnsi" w:cs="Courier New"/>
          <w:lang w:val="bg-BG"/>
        </w:rPr>
        <w:t xml:space="preserve"> study visit in WSK “PZL-Rzeszów” S.A. company</w:t>
      </w:r>
      <w:r w:rsidRPr="00EE7656">
        <w:rPr>
          <w:rFonts w:asciiTheme="minorHAnsi" w:eastAsiaTheme="minorEastAsia" w:hAnsiTheme="minorHAnsi" w:cs="Courier New"/>
          <w:lang w:val="en-US"/>
        </w:rPr>
        <w:t>,</w:t>
      </w:r>
      <w:r w:rsidRPr="00EE7656">
        <w:rPr>
          <w:rFonts w:asciiTheme="minorHAnsi" w:eastAsiaTheme="minorEastAsia" w:hAnsiTheme="minorHAnsi" w:cs="Courier New"/>
          <w:lang w:val="bg-BG"/>
        </w:rPr>
        <w:t xml:space="preserve"> Study visit in MTU Aero Engines Polska company - both being a part of AVIATION VALLEY CLUSTER - a leading Polish LPS.</w:t>
      </w:r>
    </w:p>
    <w:p w14:paraId="2878C7FB" w14:textId="77777777" w:rsidR="00913C55" w:rsidRPr="00EE7656" w:rsidRDefault="00913C55" w:rsidP="00EE7656">
      <w:pPr>
        <w:pStyle w:val="ListParagraph"/>
        <w:spacing w:after="0" w:line="240" w:lineRule="auto"/>
        <w:ind w:left="0" w:firstLine="426"/>
        <w:contextualSpacing w:val="0"/>
        <w:jc w:val="both"/>
        <w:rPr>
          <w:rFonts w:asciiTheme="minorHAnsi" w:hAnsiTheme="minorHAnsi"/>
          <w:lang w:val="en-US"/>
        </w:rPr>
      </w:pPr>
      <w:r w:rsidRPr="00EE7656">
        <w:rPr>
          <w:rFonts w:asciiTheme="minorHAnsi" w:eastAsiaTheme="minorEastAsia" w:hAnsiTheme="minorHAnsi" w:cs="Courier New"/>
          <w:lang w:val="bg-BG"/>
        </w:rPr>
        <w:t>There were 27 visitors from the following istitutions:</w:t>
      </w:r>
      <w:r w:rsidR="00B401E4" w:rsidRPr="00EE7656">
        <w:rPr>
          <w:rFonts w:asciiTheme="minorHAnsi" w:eastAsiaTheme="minorEastAsia" w:hAnsiTheme="minorHAnsi" w:cs="Courier New"/>
          <w:lang w:val="en-US"/>
        </w:rPr>
        <w:t xml:space="preserve"> </w:t>
      </w:r>
      <w:r w:rsidRPr="00EE7656">
        <w:rPr>
          <w:rFonts w:asciiTheme="minorHAnsi" w:eastAsiaTheme="minorEastAsia" w:hAnsiTheme="minorHAnsi" w:cs="Courier New"/>
          <w:lang w:val="bg-BG"/>
        </w:rPr>
        <w:t>Institute of Economics and Industrial Engineering SB RAS, Novosibirsk, Russia</w:t>
      </w:r>
      <w:r w:rsidR="00B401E4" w:rsidRPr="00EE7656">
        <w:rPr>
          <w:rFonts w:asciiTheme="minorHAnsi" w:eastAsiaTheme="minorEastAsia" w:hAnsiTheme="minorHAnsi" w:cs="Courier New"/>
          <w:lang w:val="en-US"/>
        </w:rPr>
        <w:t xml:space="preserve">; </w:t>
      </w:r>
      <w:r w:rsidRPr="00EE7656">
        <w:rPr>
          <w:rFonts w:asciiTheme="minorHAnsi" w:eastAsiaTheme="minorEastAsia" w:hAnsiTheme="minorHAnsi" w:cs="Courier New"/>
          <w:lang w:val="bg-BG"/>
        </w:rPr>
        <w:t>Matej Bel University, ,Banská Bystrica, Slovakia</w:t>
      </w:r>
      <w:r w:rsidR="00B401E4" w:rsidRPr="00EE7656">
        <w:rPr>
          <w:rFonts w:asciiTheme="minorHAnsi" w:eastAsiaTheme="minorEastAsia" w:hAnsiTheme="minorHAnsi" w:cs="Courier New"/>
          <w:lang w:val="en-US"/>
        </w:rPr>
        <w:t xml:space="preserve">; </w:t>
      </w:r>
      <w:r w:rsidRPr="00EE7656">
        <w:rPr>
          <w:rFonts w:asciiTheme="minorHAnsi" w:eastAsiaTheme="minorEastAsia" w:hAnsiTheme="minorHAnsi" w:cs="Courier New"/>
          <w:lang w:val="bg-BG"/>
        </w:rPr>
        <w:t>National University Lviv Polytechnic, Ukraine</w:t>
      </w:r>
      <w:r w:rsidR="00B401E4" w:rsidRPr="00EE7656">
        <w:rPr>
          <w:rFonts w:asciiTheme="minorHAnsi" w:eastAsiaTheme="minorEastAsia" w:hAnsiTheme="minorHAnsi" w:cs="Courier New"/>
          <w:lang w:val="en-US"/>
        </w:rPr>
        <w:t xml:space="preserve">; </w:t>
      </w:r>
      <w:r w:rsidRPr="00EE7656">
        <w:rPr>
          <w:rFonts w:asciiTheme="minorHAnsi" w:eastAsiaTheme="minorEastAsia" w:hAnsiTheme="minorHAnsi" w:cs="Courier New"/>
          <w:lang w:val="bg-BG"/>
        </w:rPr>
        <w:t>Ternopil National Economic University, Ukraine</w:t>
      </w:r>
      <w:r w:rsidR="00B401E4" w:rsidRPr="00EE7656">
        <w:rPr>
          <w:rFonts w:asciiTheme="minorHAnsi" w:eastAsiaTheme="minorEastAsia" w:hAnsiTheme="minorHAnsi" w:cs="Courier New"/>
          <w:lang w:val="en-US"/>
        </w:rPr>
        <w:t xml:space="preserve">; </w:t>
      </w:r>
      <w:r w:rsidRPr="00EE7656">
        <w:rPr>
          <w:rFonts w:asciiTheme="minorHAnsi" w:eastAsiaTheme="minorEastAsia" w:hAnsiTheme="minorHAnsi" w:cs="Courier New"/>
          <w:lang w:val="bg-BG"/>
        </w:rPr>
        <w:t>University of Lodz, Poland</w:t>
      </w:r>
      <w:r w:rsidR="00B87A5E" w:rsidRPr="00EE7656">
        <w:rPr>
          <w:rFonts w:asciiTheme="minorHAnsi" w:eastAsiaTheme="minorEastAsia" w:hAnsiTheme="minorHAnsi" w:cs="Courier New"/>
          <w:lang w:val="en-US"/>
        </w:rPr>
        <w:t>.</w:t>
      </w:r>
    </w:p>
    <w:p w14:paraId="3C9CB822" w14:textId="77777777" w:rsidR="00913C55" w:rsidRPr="00EE7656" w:rsidRDefault="00913C55" w:rsidP="00EE7656">
      <w:pPr>
        <w:pStyle w:val="ListParagraph"/>
        <w:spacing w:after="0" w:line="240" w:lineRule="auto"/>
        <w:ind w:left="426" w:firstLine="141"/>
        <w:contextualSpacing w:val="0"/>
        <w:jc w:val="both"/>
        <w:rPr>
          <w:rFonts w:asciiTheme="minorHAnsi" w:hAnsiTheme="minorHAnsi"/>
          <w:lang w:val="en-US"/>
        </w:rPr>
      </w:pPr>
    </w:p>
    <w:p w14:paraId="2C52B805" w14:textId="3DF4D3EE" w:rsidR="00507F83" w:rsidRPr="00EE7656" w:rsidRDefault="00E60690" w:rsidP="00EE7656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bCs/>
          <w:lang w:val="en-US"/>
        </w:rPr>
      </w:pPr>
      <w:r w:rsidRPr="00EE7656">
        <w:rPr>
          <w:rFonts w:asciiTheme="minorHAnsi" w:hAnsiTheme="minorHAnsi" w:cs="Arial"/>
          <w:b/>
          <w:smallCaps/>
          <w:u w:val="single"/>
          <w:lang w:val="en-US"/>
        </w:rPr>
        <w:t xml:space="preserve">Scientific Meeting (No. </w:t>
      </w:r>
      <w:r w:rsidR="000A528B">
        <w:rPr>
          <w:rFonts w:asciiTheme="minorHAnsi" w:hAnsiTheme="minorHAnsi" w:cs="Arial"/>
          <w:b/>
          <w:smallCaps/>
          <w:u w:val="single"/>
          <w:lang w:val="en-US"/>
        </w:rPr>
        <w:t>11</w:t>
      </w:r>
      <w:r w:rsidR="000A528B" w:rsidRPr="000A528B">
        <w:rPr>
          <w:rFonts w:asciiTheme="minorHAnsi" w:hAnsiTheme="minorHAnsi" w:cs="Arial"/>
          <w:b/>
          <w:smallCaps/>
          <w:lang w:val="en-US"/>
        </w:rPr>
        <w:t>)</w:t>
      </w:r>
      <w:r w:rsidR="00353A87" w:rsidRPr="000A528B">
        <w:rPr>
          <w:rFonts w:asciiTheme="minorHAnsi" w:hAnsiTheme="minorHAnsi" w:cs="Arial"/>
          <w:b/>
          <w:lang w:val="en-US"/>
        </w:rPr>
        <w:t xml:space="preserve"> -</w:t>
      </w:r>
      <w:r w:rsidR="00353A87" w:rsidRPr="00EE7656">
        <w:rPr>
          <w:rFonts w:asciiTheme="minorHAnsi" w:hAnsiTheme="minorHAnsi" w:cs="Arial"/>
          <w:b/>
          <w:u w:val="single"/>
          <w:lang w:val="en-US"/>
        </w:rPr>
        <w:t xml:space="preserve"> </w:t>
      </w:r>
      <w:r w:rsidR="00353A87" w:rsidRPr="00EE7656">
        <w:rPr>
          <w:rFonts w:asciiTheme="minorHAnsi" w:hAnsiTheme="minorHAnsi"/>
          <w:b/>
          <w:bCs/>
        </w:rPr>
        <w:t xml:space="preserve">Closing seminar in Slovakia </w:t>
      </w:r>
      <w:r w:rsidR="00353A87" w:rsidRPr="00EE7656">
        <w:rPr>
          <w:rFonts w:asciiTheme="minorHAnsi" w:hAnsiTheme="minorHAnsi"/>
          <w:b/>
          <w:bCs/>
          <w:lang w:val="en-US"/>
        </w:rPr>
        <w:t>«</w:t>
      </w:r>
      <w:r w:rsidR="00507F83" w:rsidRPr="00EE7656">
        <w:rPr>
          <w:rFonts w:asciiTheme="minorHAnsi" w:hAnsiTheme="minorHAnsi"/>
          <w:b/>
          <w:bCs/>
          <w:lang w:val="en-US"/>
        </w:rPr>
        <w:t>FUNCTIONING OF THE LOCAL PRODUCTION SYSTEMS IN THE CONDITIONS OF ECONOMICS CRISIS</w:t>
      </w:r>
      <w:r w:rsidR="00353A87" w:rsidRPr="00EE7656">
        <w:rPr>
          <w:rFonts w:asciiTheme="minorHAnsi" w:hAnsiTheme="minorHAnsi"/>
          <w:b/>
          <w:bCs/>
          <w:lang w:val="en-US"/>
        </w:rPr>
        <w:t>»</w:t>
      </w:r>
      <w:r w:rsidR="00507F83" w:rsidRPr="00EE7656">
        <w:rPr>
          <w:rFonts w:asciiTheme="minorHAnsi" w:hAnsiTheme="minorHAnsi"/>
          <w:b/>
          <w:bCs/>
          <w:lang w:val="en-US"/>
        </w:rPr>
        <w:t xml:space="preserve"> </w:t>
      </w:r>
    </w:p>
    <w:p w14:paraId="7C6A5AF3" w14:textId="1DF46C25" w:rsidR="00353A87" w:rsidRPr="00EE0376" w:rsidRDefault="00353A87" w:rsidP="00EE7656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cs="Arial"/>
          <w:b/>
          <w:caps/>
          <w:lang w:val="en-US"/>
        </w:rPr>
      </w:pPr>
      <w:r w:rsidRPr="00EE7656">
        <w:rPr>
          <w:rFonts w:cs="Arial"/>
          <w:b/>
          <w:lang w:val="en-US"/>
        </w:rPr>
        <w:t>Place and date:</w:t>
      </w:r>
      <w:r w:rsidRPr="00EE7656">
        <w:rPr>
          <w:bCs/>
          <w:lang w:val="en-US"/>
        </w:rPr>
        <w:t xml:space="preserve"> </w:t>
      </w:r>
      <w:proofErr w:type="spellStart"/>
      <w:r w:rsidRPr="00EE7656">
        <w:rPr>
          <w:rFonts w:cs="Courier New"/>
          <w:lang w:val="en-US"/>
        </w:rPr>
        <w:t>Banska</w:t>
      </w:r>
      <w:proofErr w:type="spellEnd"/>
      <w:r w:rsidRPr="00EE7656">
        <w:rPr>
          <w:rFonts w:cs="Courier New"/>
          <w:lang w:val="en-US"/>
        </w:rPr>
        <w:t xml:space="preserve"> </w:t>
      </w:r>
      <w:proofErr w:type="spellStart"/>
      <w:r w:rsidRPr="00EE7656">
        <w:rPr>
          <w:rFonts w:cs="Courier New"/>
          <w:lang w:val="en-US"/>
        </w:rPr>
        <w:t>Bystrica</w:t>
      </w:r>
      <w:proofErr w:type="spellEnd"/>
      <w:r w:rsidRPr="00EE7656">
        <w:rPr>
          <w:rFonts w:cs="Courier New"/>
          <w:lang w:val="en-US"/>
        </w:rPr>
        <w:t>, Slovakia</w:t>
      </w:r>
      <w:r w:rsidRPr="00EE7656">
        <w:rPr>
          <w:bCs/>
          <w:lang w:val="en-US"/>
        </w:rPr>
        <w:t xml:space="preserve">, </w:t>
      </w:r>
      <w:r w:rsidRPr="00EE7656">
        <w:rPr>
          <w:bCs/>
        </w:rPr>
        <w:t xml:space="preserve">26th of </w:t>
      </w:r>
      <w:proofErr w:type="spellStart"/>
      <w:r w:rsidRPr="00EE7656">
        <w:rPr>
          <w:bCs/>
        </w:rPr>
        <w:t>January</w:t>
      </w:r>
      <w:proofErr w:type="spellEnd"/>
      <w:r w:rsidRPr="00EE7656">
        <w:rPr>
          <w:bCs/>
        </w:rPr>
        <w:t xml:space="preserve"> 2015</w:t>
      </w:r>
      <w:r w:rsidRPr="00EE7656">
        <w:rPr>
          <w:rFonts w:cs="Times New Roman"/>
          <w:bCs/>
          <w:lang w:val="en-US"/>
        </w:rPr>
        <w:t xml:space="preserve">. </w:t>
      </w:r>
      <w:bookmarkStart w:id="0" w:name="_GoBack"/>
      <w:r w:rsidR="00EE0376" w:rsidRPr="00EE0376">
        <w:rPr>
          <w:rFonts w:cs="Times New Roman"/>
          <w:b/>
          <w:bCs/>
          <w:lang w:val="en-US"/>
        </w:rPr>
        <w:t>(M34)</w:t>
      </w:r>
    </w:p>
    <w:bookmarkEnd w:id="0"/>
    <w:p w14:paraId="173012E4" w14:textId="5F07B2DC" w:rsidR="00353A87" w:rsidRPr="00EE7656" w:rsidRDefault="00353A87" w:rsidP="00EE7656">
      <w:pPr>
        <w:pStyle w:val="HTMLPreformatted"/>
        <w:jc w:val="both"/>
        <w:rPr>
          <w:rFonts w:asciiTheme="minorHAnsi" w:hAnsiTheme="minorHAnsi" w:cs="Arial"/>
          <w:color w:val="auto"/>
          <w:sz w:val="22"/>
          <w:szCs w:val="22"/>
          <w:lang w:val="en-US"/>
        </w:rPr>
      </w:pPr>
      <w:r w:rsidRPr="00EE7656">
        <w:rPr>
          <w:rStyle w:val="hps"/>
          <w:rFonts w:asciiTheme="minorHAnsi" w:hAnsiTheme="minorHAnsi" w:cs="Arial"/>
          <w:b/>
          <w:color w:val="auto"/>
          <w:sz w:val="22"/>
          <w:szCs w:val="22"/>
          <w:lang w:val="en-US"/>
        </w:rPr>
        <w:t xml:space="preserve">Topic: </w:t>
      </w:r>
      <w:r w:rsidRPr="00EE7656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</w:t>
      </w:r>
      <w:r w:rsidRPr="00EE7656">
        <w:rPr>
          <w:rFonts w:asciiTheme="minorHAnsi" w:hAnsiTheme="minorHAnsi" w:cs="Roboto"/>
          <w:color w:val="auto"/>
          <w:sz w:val="22"/>
          <w:szCs w:val="22"/>
          <w:lang w:val="en-US"/>
        </w:rPr>
        <w:t>Functioning of the local production systems in the conditio</w:t>
      </w:r>
      <w:r w:rsidR="00F87DCC" w:rsidRPr="00EE7656">
        <w:rPr>
          <w:rFonts w:asciiTheme="minorHAnsi" w:hAnsiTheme="minorHAnsi" w:cs="Roboto"/>
          <w:color w:val="auto"/>
          <w:sz w:val="22"/>
          <w:szCs w:val="22"/>
          <w:lang w:val="en-US"/>
        </w:rPr>
        <w:t xml:space="preserve">ns of economic crisis – </w:t>
      </w:r>
      <w:proofErr w:type="spellStart"/>
      <w:r w:rsidRPr="00EE7656">
        <w:rPr>
          <w:rFonts w:asciiTheme="minorHAnsi" w:hAnsiTheme="minorHAnsi" w:cs="Roboto"/>
          <w:i/>
          <w:iCs/>
          <w:color w:val="auto"/>
          <w:sz w:val="22"/>
          <w:szCs w:val="22"/>
          <w:lang w:val="en-US"/>
        </w:rPr>
        <w:t>FOLPSEC</w:t>
      </w:r>
      <w:proofErr w:type="spellEnd"/>
      <w:r w:rsidRPr="00EE7656">
        <w:rPr>
          <w:rFonts w:asciiTheme="minorHAnsi" w:hAnsiTheme="minorHAnsi" w:cs="Roboto"/>
          <w:i/>
          <w:iCs/>
          <w:color w:val="auto"/>
          <w:sz w:val="22"/>
          <w:szCs w:val="22"/>
          <w:lang w:val="en-US"/>
        </w:rPr>
        <w:t xml:space="preserve"> </w:t>
      </w:r>
      <w:r w:rsidR="00F87DCC" w:rsidRPr="00EE7656">
        <w:rPr>
          <w:rFonts w:asciiTheme="minorHAnsi" w:hAnsiTheme="minorHAnsi" w:cs="Roboto"/>
          <w:color w:val="auto"/>
          <w:sz w:val="22"/>
          <w:szCs w:val="22"/>
          <w:lang w:val="en-US"/>
        </w:rPr>
        <w:t xml:space="preserve">closing </w:t>
      </w:r>
      <w:r w:rsidR="004E56ED" w:rsidRPr="00EE7656">
        <w:rPr>
          <w:rFonts w:asciiTheme="minorHAnsi" w:hAnsiTheme="minorHAnsi" w:cs="Roboto"/>
          <w:color w:val="auto"/>
          <w:sz w:val="22"/>
          <w:szCs w:val="22"/>
          <w:lang w:val="en-US"/>
        </w:rPr>
        <w:t>seminar</w:t>
      </w:r>
    </w:p>
    <w:p w14:paraId="65DD31F0" w14:textId="77777777" w:rsidR="00507F83" w:rsidRPr="00EE7656" w:rsidRDefault="00507F83" w:rsidP="00EE7656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color w:val="auto"/>
          <w:sz w:val="22"/>
          <w:szCs w:val="22"/>
          <w:lang w:val="en-US"/>
        </w:rPr>
        <w:t xml:space="preserve">Venue: Faculty of Economics, Matej Bel University, Banská Bystrica Slovakia </w:t>
      </w:r>
    </w:p>
    <w:p w14:paraId="71D1AD16" w14:textId="77777777" w:rsidR="00507F83" w:rsidRPr="00EE7656" w:rsidRDefault="00507F83" w:rsidP="00EE7656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13:00 – 14:30 Paper session </w:t>
      </w:r>
    </w:p>
    <w:p w14:paraId="1496EF79" w14:textId="77777777" w:rsidR="004E56ED" w:rsidRPr="00EE7656" w:rsidRDefault="00507F83" w:rsidP="00EE7656">
      <w:pPr>
        <w:pStyle w:val="Default"/>
        <w:numPr>
          <w:ilvl w:val="0"/>
          <w:numId w:val="19"/>
        </w:numPr>
        <w:spacing w:after="4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Dr Agnieszka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Rzeńca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r w:rsidRPr="00EE7656">
        <w:rPr>
          <w:rFonts w:asciiTheme="minorHAnsi" w:hAnsiTheme="minorHAnsi"/>
          <w:color w:val="auto"/>
          <w:sz w:val="22"/>
          <w:szCs w:val="22"/>
          <w:lang w:val="en-US"/>
        </w:rPr>
        <w:t xml:space="preserve">- Conditions for LPS development in the area of environmental protection - case of energy clusters. </w:t>
      </w:r>
    </w:p>
    <w:p w14:paraId="77450E14" w14:textId="77777777" w:rsidR="00BC6CDB" w:rsidRPr="00EE7656" w:rsidRDefault="00507F83" w:rsidP="00EE7656">
      <w:pPr>
        <w:pStyle w:val="Default"/>
        <w:numPr>
          <w:ilvl w:val="0"/>
          <w:numId w:val="19"/>
        </w:numPr>
        <w:spacing w:after="4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Khalimova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Sophia </w:t>
      </w:r>
      <w:r w:rsidRPr="00EE7656">
        <w:rPr>
          <w:rFonts w:asciiTheme="minorHAnsi" w:hAnsiTheme="minorHAnsi"/>
          <w:color w:val="auto"/>
          <w:sz w:val="22"/>
          <w:szCs w:val="22"/>
          <w:lang w:val="en-US"/>
        </w:rPr>
        <w:t xml:space="preserve">- Constituents of success for small innovative business development: the example of Novosibirsk region (Russia) </w:t>
      </w:r>
    </w:p>
    <w:p w14:paraId="064813E0" w14:textId="5158B1AE" w:rsidR="00BC6CDB" w:rsidRPr="00EE7656" w:rsidRDefault="00BC6CDB" w:rsidP="00EE7656">
      <w:pPr>
        <w:pStyle w:val="Default"/>
        <w:numPr>
          <w:ilvl w:val="0"/>
          <w:numId w:val="19"/>
        </w:numPr>
        <w:spacing w:after="4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Mariia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Lyzun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Ihor Lishchynskyy – Tourism clusters in Ukraine</w:t>
      </w:r>
    </w:p>
    <w:p w14:paraId="7142BD49" w14:textId="77777777" w:rsidR="00507F83" w:rsidRPr="00EE7656" w:rsidRDefault="00507F83" w:rsidP="00EE765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14:30 – 15:00 Coffee break </w:t>
      </w:r>
    </w:p>
    <w:p w14:paraId="28649F32" w14:textId="77777777" w:rsidR="00507F83" w:rsidRPr="00EE7656" w:rsidRDefault="00507F83" w:rsidP="00EE7656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15:00 – 17:00 Round table discussion</w:t>
      </w:r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- Specific problems in the construction, operation and development of LPS </w:t>
      </w:r>
    </w:p>
    <w:p w14:paraId="373BF670" w14:textId="77777777" w:rsidR="00507F83" w:rsidRPr="00EE7656" w:rsidRDefault="00507F83" w:rsidP="00EE7656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17:00 – 17:30 Future cooperation</w:t>
      </w:r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– project proposals in progress </w:t>
      </w:r>
    </w:p>
    <w:p w14:paraId="126A0626" w14:textId="77777777" w:rsidR="00507F83" w:rsidRPr="00EE7656" w:rsidRDefault="00507F83" w:rsidP="00EE765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18:00 – 21:00 Social evening in Bistro </w:t>
      </w:r>
      <w:proofErr w:type="spellStart"/>
      <w:r w:rsidRPr="00EE7656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Dukát</w:t>
      </w:r>
      <w:proofErr w:type="spellEnd"/>
      <w:r w:rsidRPr="00EE7656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 Le Gout </w:t>
      </w:r>
    </w:p>
    <w:p w14:paraId="1E4D542B" w14:textId="77777777" w:rsidR="004E56ED" w:rsidRPr="00EE7656" w:rsidRDefault="00EC6234" w:rsidP="00EE7656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bCs/>
          <w:lang w:val="en-US"/>
        </w:rPr>
      </w:pPr>
      <w:r w:rsidRPr="00EE7656">
        <w:rPr>
          <w:rFonts w:asciiTheme="minorHAnsi" w:hAnsiTheme="minorHAnsi"/>
          <w:b/>
        </w:rPr>
        <w:t>Participants of the seminar</w:t>
      </w:r>
      <w:r w:rsidRPr="00EE7656">
        <w:rPr>
          <w:rFonts w:asciiTheme="minorHAnsi" w:hAnsiTheme="minorHAnsi"/>
        </w:rPr>
        <w:t xml:space="preserve"> at</w:t>
      </w:r>
      <w:r w:rsidR="004E56ED" w:rsidRPr="00EE7656">
        <w:rPr>
          <w:rFonts w:asciiTheme="minorHAnsi" w:hAnsiTheme="minorHAnsi"/>
        </w:rPr>
        <w:t xml:space="preserve"> UMB</w:t>
      </w:r>
      <w:r w:rsidRPr="00EE7656">
        <w:rPr>
          <w:rFonts w:asciiTheme="minorHAnsi" w:hAnsiTheme="minorHAnsi"/>
        </w:rPr>
        <w:t xml:space="preserve">, Banská Bystrica, Slovakia, </w:t>
      </w:r>
      <w:r w:rsidRPr="00EE7656">
        <w:rPr>
          <w:rFonts w:asciiTheme="minorHAnsi" w:hAnsiTheme="minorHAnsi"/>
          <w:b/>
        </w:rPr>
        <w:t>26</w:t>
      </w:r>
      <w:r w:rsidR="004E56ED" w:rsidRPr="00EE7656">
        <w:rPr>
          <w:rFonts w:asciiTheme="minorHAnsi" w:hAnsiTheme="minorHAnsi"/>
          <w:b/>
        </w:rPr>
        <w:t>.1.2015</w:t>
      </w:r>
    </w:p>
    <w:p w14:paraId="17A2BD55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Artemova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Mariya</w:t>
      </w:r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Novosibirsk State University, Russia </w:t>
      </w:r>
    </w:p>
    <w:p w14:paraId="594612D6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Prishchenko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Elena</w:t>
      </w:r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Novosibirsk State University, Russia </w:t>
      </w:r>
    </w:p>
    <w:p w14:paraId="704D74FB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Yuliya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Tsevlodub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Novosibirsk State University, Russia </w:t>
      </w:r>
    </w:p>
    <w:p w14:paraId="668DA7D5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Khalimova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Sofia</w:t>
      </w:r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Novosibirsk State University, Russia </w:t>
      </w:r>
    </w:p>
    <w:p w14:paraId="636C90E3" w14:textId="77777777" w:rsidR="00EC6234" w:rsidRPr="00EE7656" w:rsidRDefault="00EC6234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</w:t>
      </w:r>
      <w:r w:rsidR="004E56ED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atiana </w:t>
      </w:r>
      <w:proofErr w:type="spellStart"/>
      <w:r w:rsidR="004E56ED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Sumskaya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IEIE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SB RAS, Russia</w:t>
      </w:r>
    </w:p>
    <w:p w14:paraId="56FF2DA1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Yevhen Savelyev</w:t>
      </w:r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Ternopil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National Economic University, Ukraine</w:t>
      </w:r>
    </w:p>
    <w:p w14:paraId="1686592D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Halyna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Smalyuk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Ternopil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National Economic University, Ukraine</w:t>
      </w:r>
    </w:p>
    <w:p w14:paraId="3B17C51A" w14:textId="77777777" w:rsidR="00EC6234" w:rsidRPr="00EE7656" w:rsidRDefault="00EC6234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Mariia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Lyzun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Ternopil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National Economic University, Ukraine</w:t>
      </w:r>
    </w:p>
    <w:p w14:paraId="19F1414D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Ihor Lishchynskyy</w:t>
      </w:r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Ternopil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National Economic University, Ukraine</w:t>
      </w:r>
    </w:p>
    <w:p w14:paraId="5762EC0E" w14:textId="77777777" w:rsidR="00EC6234" w:rsidRPr="00EE7656" w:rsidRDefault="00EC6234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Vitalina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Kuryliak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Ternopil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National Economic University, Ukraine</w:t>
      </w:r>
    </w:p>
    <w:p w14:paraId="0906C110" w14:textId="77777777" w:rsidR="00EC6234" w:rsidRPr="00EE7656" w:rsidRDefault="00EC6234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Yevheniy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Kurylyak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Ternopil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National Economic University, Ukraine</w:t>
      </w:r>
    </w:p>
    <w:p w14:paraId="63292C79" w14:textId="77777777" w:rsidR="00EC6234" w:rsidRPr="00EE7656" w:rsidRDefault="00EC6234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Maksym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Kuryliak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Ternopil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National Economic University, Ukraine</w:t>
      </w:r>
    </w:p>
    <w:p w14:paraId="3D9BF77F" w14:textId="77777777" w:rsidR="00EC6234" w:rsidRPr="00EE7656" w:rsidRDefault="00EC6234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Taras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Markiv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Ternopil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National Economic University, Ukraine</w:t>
      </w:r>
    </w:p>
    <w:p w14:paraId="23729F4D" w14:textId="77777777" w:rsidR="00EC6234" w:rsidRPr="00EE7656" w:rsidRDefault="005C7138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hyperlink r:id="rId13" w:history="1"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 xml:space="preserve">Aleksandra </w:t>
        </w:r>
        <w:proofErr w:type="spellStart"/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>Nowakowska</w:t>
        </w:r>
        <w:proofErr w:type="spellEnd"/>
      </w:hyperlink>
      <w:r w:rsidR="004E56ED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University of Lodz, Poland</w:t>
      </w:r>
    </w:p>
    <w:p w14:paraId="7F56107B" w14:textId="77777777" w:rsidR="00EC6234" w:rsidRPr="00EE7656" w:rsidRDefault="005C7138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hyperlink r:id="rId14" w:history="1">
        <w:proofErr w:type="spellStart"/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>Ryszard</w:t>
        </w:r>
        <w:proofErr w:type="spellEnd"/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 xml:space="preserve"> </w:t>
        </w:r>
        <w:proofErr w:type="spellStart"/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>Gładysz</w:t>
        </w:r>
        <w:proofErr w:type="spellEnd"/>
      </w:hyperlink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University of Lodz, Poland</w:t>
      </w:r>
    </w:p>
    <w:p w14:paraId="23C331C7" w14:textId="77777777" w:rsidR="00EC6234" w:rsidRPr="00EE7656" w:rsidRDefault="005C7138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hyperlink r:id="rId15" w:history="1"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 xml:space="preserve">Agnieszka </w:t>
        </w:r>
        <w:proofErr w:type="spellStart"/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>Rzeńca</w:t>
        </w:r>
        <w:proofErr w:type="spellEnd"/>
      </w:hyperlink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University of Lodz, Poland</w:t>
      </w:r>
    </w:p>
    <w:p w14:paraId="125952C6" w14:textId="77777777" w:rsidR="00EC6234" w:rsidRPr="00EE7656" w:rsidRDefault="005C7138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hyperlink r:id="rId16" w:history="1"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>Mariusz E. Sokołowicz</w:t>
        </w:r>
      </w:hyperlink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University of Lodz, Poland</w:t>
      </w:r>
    </w:p>
    <w:p w14:paraId="07C9213E" w14:textId="77777777" w:rsidR="00EC6234" w:rsidRPr="00EE7656" w:rsidRDefault="005C7138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hyperlink r:id="rId17" w:history="1"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>Marcin Feltynowski</w:t>
        </w:r>
      </w:hyperlink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University of Lodz, Poland</w:t>
      </w:r>
    </w:p>
    <w:p w14:paraId="4A0CFA8D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Artur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Gajdos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University of Lodz, Poland</w:t>
      </w:r>
    </w:p>
    <w:p w14:paraId="6EF4C172" w14:textId="77777777" w:rsidR="00EC6234" w:rsidRPr="00EE7656" w:rsidRDefault="005C7138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hyperlink r:id="rId18" w:history="1"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 xml:space="preserve">Ewa Boryczka </w:t>
        </w:r>
      </w:hyperlink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University of Lodz, Poland</w:t>
      </w:r>
    </w:p>
    <w:p w14:paraId="3EAE2488" w14:textId="77777777" w:rsidR="00EC6234" w:rsidRPr="00EE7656" w:rsidRDefault="005C7138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hyperlink r:id="rId19" w:history="1"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 xml:space="preserve">Jakub </w:t>
        </w:r>
        <w:proofErr w:type="spellStart"/>
        <w:r w:rsidR="004E56ED" w:rsidRPr="00EE7656">
          <w:rPr>
            <w:rFonts w:asciiTheme="minorHAnsi" w:hAnsiTheme="minorHAnsi"/>
            <w:bCs/>
            <w:color w:val="auto"/>
            <w:sz w:val="22"/>
            <w:szCs w:val="22"/>
            <w:lang w:val="en-US"/>
          </w:rPr>
          <w:t>Zasina</w:t>
        </w:r>
        <w:proofErr w:type="spellEnd"/>
      </w:hyperlink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University of Lodz, Poland</w:t>
      </w:r>
    </w:p>
    <w:p w14:paraId="39BC4176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Soňa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Čapková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UMB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Slovakia</w:t>
      </w:r>
    </w:p>
    <w:p w14:paraId="06280D5C" w14:textId="77777777" w:rsidR="00EC6234" w:rsidRPr="00EE7656" w:rsidRDefault="00EC6234" w:rsidP="00EE7656">
      <w:pPr>
        <w:pStyle w:val="Default"/>
        <w:numPr>
          <w:ilvl w:val="0"/>
          <w:numId w:val="21"/>
        </w:numPr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Mária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Uramová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UMB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Slovakia</w:t>
      </w:r>
    </w:p>
    <w:p w14:paraId="49952C75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Katarína</w:t>
      </w:r>
      <w:proofErr w:type="spellEnd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Petríková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UMB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Slovakia</w:t>
      </w:r>
    </w:p>
    <w:p w14:paraId="7AD75A85" w14:textId="77777777" w:rsidR="00EC6234" w:rsidRPr="00EE7656" w:rsidRDefault="004E56ED" w:rsidP="00EE76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Kamila </w:t>
      </w:r>
      <w:proofErr w:type="spellStart"/>
      <w:r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Borseková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UMB</w:t>
      </w:r>
      <w:proofErr w:type="spellEnd"/>
      <w:r w:rsidR="00EC6234" w:rsidRPr="00EE7656">
        <w:rPr>
          <w:rFonts w:asciiTheme="minorHAnsi" w:hAnsiTheme="minorHAnsi"/>
          <w:bCs/>
          <w:color w:val="auto"/>
          <w:sz w:val="22"/>
          <w:szCs w:val="22"/>
          <w:lang w:val="en-US"/>
        </w:rPr>
        <w:t>, Slovakia</w:t>
      </w:r>
    </w:p>
    <w:p w14:paraId="32B88E3D" w14:textId="77777777" w:rsidR="004E56ED" w:rsidRPr="00EE7656" w:rsidRDefault="004E56ED" w:rsidP="00EE7656">
      <w:pPr>
        <w:pStyle w:val="Default"/>
        <w:rPr>
          <w:rFonts w:asciiTheme="minorHAnsi" w:hAnsiTheme="minorHAnsi"/>
          <w:bCs/>
          <w:color w:val="auto"/>
          <w:sz w:val="22"/>
          <w:szCs w:val="22"/>
          <w:lang w:val="en-US"/>
        </w:rPr>
      </w:pPr>
    </w:p>
    <w:p w14:paraId="19BE46E8" w14:textId="77777777" w:rsidR="00EE7656" w:rsidRPr="00EE7656" w:rsidRDefault="00EE7656" w:rsidP="00EE7656">
      <w:pPr>
        <w:pStyle w:val="Default"/>
        <w:rPr>
          <w:rFonts w:asciiTheme="minorHAnsi" w:hAnsiTheme="minorHAnsi"/>
          <w:bCs/>
          <w:color w:val="auto"/>
          <w:sz w:val="22"/>
          <w:szCs w:val="22"/>
          <w:lang w:val="en-US"/>
        </w:rPr>
      </w:pPr>
    </w:p>
    <w:sectPr w:rsidR="00EE7656" w:rsidRPr="00EE7656" w:rsidSect="00C1765C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CAD1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278E5" w14:textId="77777777" w:rsidR="005C7138" w:rsidRDefault="005C7138" w:rsidP="00BE6A76">
      <w:pPr>
        <w:spacing w:after="0" w:line="240" w:lineRule="auto"/>
      </w:pPr>
      <w:r>
        <w:separator/>
      </w:r>
    </w:p>
  </w:endnote>
  <w:endnote w:type="continuationSeparator" w:id="0">
    <w:p w14:paraId="7F2B6882" w14:textId="77777777" w:rsidR="005C7138" w:rsidRDefault="005C7138" w:rsidP="00BE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9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948F2" w14:textId="7684C444" w:rsidR="009839A1" w:rsidRDefault="00983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3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C507FE2" w14:textId="77777777" w:rsidR="00BE6A76" w:rsidRDefault="00BE6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0F28C" w14:textId="77777777" w:rsidR="005C7138" w:rsidRDefault="005C7138" w:rsidP="00BE6A76">
      <w:pPr>
        <w:spacing w:after="0" w:line="240" w:lineRule="auto"/>
      </w:pPr>
      <w:r>
        <w:separator/>
      </w:r>
    </w:p>
  </w:footnote>
  <w:footnote w:type="continuationSeparator" w:id="0">
    <w:p w14:paraId="3F5E8EC4" w14:textId="77777777" w:rsidR="005C7138" w:rsidRDefault="005C7138" w:rsidP="00BE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9BEF7" w14:textId="77777777" w:rsidR="00BB1225" w:rsidRDefault="00BB12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BCC33A" wp14:editId="759A6B59">
          <wp:simplePos x="0" y="0"/>
          <wp:positionH relativeFrom="column">
            <wp:posOffset>859790</wp:posOffset>
          </wp:positionH>
          <wp:positionV relativeFrom="paragraph">
            <wp:posOffset>-303530</wp:posOffset>
          </wp:positionV>
          <wp:extent cx="925195" cy="603250"/>
          <wp:effectExtent l="0" t="0" r="8255" b="6350"/>
          <wp:wrapTight wrapText="bothSides">
            <wp:wrapPolygon edited="0">
              <wp:start x="0" y="0"/>
              <wp:lineTo x="0" y="21145"/>
              <wp:lineTo x="21348" y="21145"/>
              <wp:lineTo x="21348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0152906" wp14:editId="06D3900B">
          <wp:simplePos x="0" y="0"/>
          <wp:positionH relativeFrom="column">
            <wp:posOffset>1705610</wp:posOffset>
          </wp:positionH>
          <wp:positionV relativeFrom="paragraph">
            <wp:posOffset>-303530</wp:posOffset>
          </wp:positionV>
          <wp:extent cx="732790" cy="610870"/>
          <wp:effectExtent l="0" t="0" r="0" b="0"/>
          <wp:wrapTight wrapText="bothSides">
            <wp:wrapPolygon edited="0">
              <wp:start x="0" y="0"/>
              <wp:lineTo x="0" y="20881"/>
              <wp:lineTo x="20776" y="20881"/>
              <wp:lineTo x="20776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49A6B2" wp14:editId="0D8CFD6B">
          <wp:simplePos x="0" y="0"/>
          <wp:positionH relativeFrom="column">
            <wp:posOffset>2508250</wp:posOffset>
          </wp:positionH>
          <wp:positionV relativeFrom="paragraph">
            <wp:posOffset>-372745</wp:posOffset>
          </wp:positionV>
          <wp:extent cx="705485" cy="681355"/>
          <wp:effectExtent l="0" t="0" r="0" b="4445"/>
          <wp:wrapTight wrapText="bothSides">
            <wp:wrapPolygon edited="0">
              <wp:start x="0" y="0"/>
              <wp:lineTo x="0" y="21137"/>
              <wp:lineTo x="20997" y="21137"/>
              <wp:lineTo x="20997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4040">
      <w:rPr>
        <w:noProof/>
      </w:rPr>
      <w:drawing>
        <wp:anchor distT="0" distB="0" distL="114300" distR="114300" simplePos="0" relativeHeight="251665408" behindDoc="1" locked="0" layoutInCell="1" allowOverlap="1" wp14:anchorId="74E2A3FF" wp14:editId="35BA5B55">
          <wp:simplePos x="0" y="0"/>
          <wp:positionH relativeFrom="column">
            <wp:posOffset>3284220</wp:posOffset>
          </wp:positionH>
          <wp:positionV relativeFrom="paragraph">
            <wp:posOffset>-303530</wp:posOffset>
          </wp:positionV>
          <wp:extent cx="1224915" cy="560070"/>
          <wp:effectExtent l="0" t="0" r="0" b="0"/>
          <wp:wrapTight wrapText="bothSides">
            <wp:wrapPolygon edited="0">
              <wp:start x="0" y="0"/>
              <wp:lineTo x="0" y="20571"/>
              <wp:lineTo x="21163" y="20571"/>
              <wp:lineTo x="21163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AFE479" w14:textId="77777777" w:rsidR="00BB1225" w:rsidRDefault="00BB1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4FAE"/>
    <w:multiLevelType w:val="hybridMultilevel"/>
    <w:tmpl w:val="89889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0543"/>
    <w:multiLevelType w:val="hybridMultilevel"/>
    <w:tmpl w:val="D3307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15D3"/>
    <w:multiLevelType w:val="hybridMultilevel"/>
    <w:tmpl w:val="F60E24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5F14"/>
    <w:multiLevelType w:val="hybridMultilevel"/>
    <w:tmpl w:val="AFA49CF8"/>
    <w:lvl w:ilvl="0" w:tplc="1A348EC0">
      <w:start w:val="1"/>
      <w:numFmt w:val="decimal"/>
      <w:lvlText w:val="%1."/>
      <w:lvlJc w:val="left"/>
      <w:pPr>
        <w:ind w:left="1080" w:hanging="72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71E"/>
    <w:multiLevelType w:val="hybridMultilevel"/>
    <w:tmpl w:val="20D0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1682"/>
    <w:multiLevelType w:val="hybridMultilevel"/>
    <w:tmpl w:val="F60E24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160EA"/>
    <w:multiLevelType w:val="hybridMultilevel"/>
    <w:tmpl w:val="14124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5407"/>
    <w:multiLevelType w:val="hybridMultilevel"/>
    <w:tmpl w:val="8D06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50BB"/>
    <w:multiLevelType w:val="hybridMultilevel"/>
    <w:tmpl w:val="B6267A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6776"/>
    <w:multiLevelType w:val="hybridMultilevel"/>
    <w:tmpl w:val="B40A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6E81"/>
    <w:multiLevelType w:val="hybridMultilevel"/>
    <w:tmpl w:val="4CFA7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41495"/>
    <w:multiLevelType w:val="hybridMultilevel"/>
    <w:tmpl w:val="7A4C13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835672"/>
    <w:multiLevelType w:val="hybridMultilevel"/>
    <w:tmpl w:val="493C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A1CD6"/>
    <w:multiLevelType w:val="hybridMultilevel"/>
    <w:tmpl w:val="EEC8F9A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1DF47E7"/>
    <w:multiLevelType w:val="hybridMultilevel"/>
    <w:tmpl w:val="4406F880"/>
    <w:lvl w:ilvl="0" w:tplc="E27A20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60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A4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7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7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0A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82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8D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A8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028F5"/>
    <w:multiLevelType w:val="hybridMultilevel"/>
    <w:tmpl w:val="AFA49CF8"/>
    <w:lvl w:ilvl="0" w:tplc="1A348EC0">
      <w:start w:val="1"/>
      <w:numFmt w:val="decimal"/>
      <w:lvlText w:val="%1."/>
      <w:lvlJc w:val="left"/>
      <w:pPr>
        <w:ind w:left="1080" w:hanging="72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63EB8"/>
    <w:multiLevelType w:val="hybridMultilevel"/>
    <w:tmpl w:val="8ED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51B75"/>
    <w:multiLevelType w:val="hybridMultilevel"/>
    <w:tmpl w:val="DD50BF7A"/>
    <w:lvl w:ilvl="0" w:tplc="341A52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60CF1"/>
    <w:multiLevelType w:val="hybridMultilevel"/>
    <w:tmpl w:val="797AC0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D00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AF67586"/>
    <w:multiLevelType w:val="hybridMultilevel"/>
    <w:tmpl w:val="ADCE2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F72DB3"/>
    <w:multiLevelType w:val="hybridMultilevel"/>
    <w:tmpl w:val="8ED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20"/>
  </w:num>
  <w:num w:numId="8">
    <w:abstractNumId w:val="16"/>
  </w:num>
  <w:num w:numId="9">
    <w:abstractNumId w:val="21"/>
  </w:num>
  <w:num w:numId="10">
    <w:abstractNumId w:val="2"/>
  </w:num>
  <w:num w:numId="11">
    <w:abstractNumId w:val="5"/>
  </w:num>
  <w:num w:numId="12">
    <w:abstractNumId w:val="9"/>
  </w:num>
  <w:num w:numId="13">
    <w:abstractNumId w:val="19"/>
  </w:num>
  <w:num w:numId="14">
    <w:abstractNumId w:val="14"/>
  </w:num>
  <w:num w:numId="15">
    <w:abstractNumId w:val="7"/>
  </w:num>
  <w:num w:numId="16">
    <w:abstractNumId w:val="12"/>
  </w:num>
  <w:num w:numId="17">
    <w:abstractNumId w:val="13"/>
  </w:num>
  <w:num w:numId="18">
    <w:abstractNumId w:val="11"/>
  </w:num>
  <w:num w:numId="19">
    <w:abstractNumId w:val="18"/>
  </w:num>
  <w:num w:numId="20">
    <w:abstractNumId w:val="8"/>
  </w:num>
  <w:num w:numId="21">
    <w:abstractNumId w:val="4"/>
  </w:num>
  <w:num w:numId="2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ila Borsekova">
    <w15:presenceInfo w15:providerId="Windows Live" w15:userId="31530c3054881b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AE"/>
    <w:rsid w:val="000022F4"/>
    <w:rsid w:val="000366B7"/>
    <w:rsid w:val="00043BD1"/>
    <w:rsid w:val="00065853"/>
    <w:rsid w:val="00076EE2"/>
    <w:rsid w:val="00083E09"/>
    <w:rsid w:val="000A528B"/>
    <w:rsid w:val="000B15D4"/>
    <w:rsid w:val="000D75AE"/>
    <w:rsid w:val="000F52AE"/>
    <w:rsid w:val="00107CBE"/>
    <w:rsid w:val="00147179"/>
    <w:rsid w:val="00163BE9"/>
    <w:rsid w:val="0018621B"/>
    <w:rsid w:val="001B4E50"/>
    <w:rsid w:val="002744A2"/>
    <w:rsid w:val="002E2679"/>
    <w:rsid w:val="002E713F"/>
    <w:rsid w:val="002F2211"/>
    <w:rsid w:val="00353A87"/>
    <w:rsid w:val="00373A09"/>
    <w:rsid w:val="003A4DE4"/>
    <w:rsid w:val="003C42C1"/>
    <w:rsid w:val="003D63BE"/>
    <w:rsid w:val="00497C3E"/>
    <w:rsid w:val="004A1C67"/>
    <w:rsid w:val="004B091D"/>
    <w:rsid w:val="004E56ED"/>
    <w:rsid w:val="004E5DD0"/>
    <w:rsid w:val="00507F83"/>
    <w:rsid w:val="00510A98"/>
    <w:rsid w:val="00517FD4"/>
    <w:rsid w:val="00576D53"/>
    <w:rsid w:val="005C7138"/>
    <w:rsid w:val="00655FC4"/>
    <w:rsid w:val="0066705D"/>
    <w:rsid w:val="00682624"/>
    <w:rsid w:val="006879D7"/>
    <w:rsid w:val="006B5A76"/>
    <w:rsid w:val="00760BAD"/>
    <w:rsid w:val="00795ACA"/>
    <w:rsid w:val="007A7429"/>
    <w:rsid w:val="007B7B99"/>
    <w:rsid w:val="007E6B21"/>
    <w:rsid w:val="007E6DD1"/>
    <w:rsid w:val="007F4E88"/>
    <w:rsid w:val="008B6F3D"/>
    <w:rsid w:val="008C1AB3"/>
    <w:rsid w:val="008F5820"/>
    <w:rsid w:val="00913C55"/>
    <w:rsid w:val="00915251"/>
    <w:rsid w:val="009839A1"/>
    <w:rsid w:val="00997015"/>
    <w:rsid w:val="009B39F1"/>
    <w:rsid w:val="009E3B7F"/>
    <w:rsid w:val="009E3DA0"/>
    <w:rsid w:val="009E6164"/>
    <w:rsid w:val="009F3946"/>
    <w:rsid w:val="00B13C6B"/>
    <w:rsid w:val="00B1440A"/>
    <w:rsid w:val="00B401E4"/>
    <w:rsid w:val="00B71A9F"/>
    <w:rsid w:val="00B87A5E"/>
    <w:rsid w:val="00B94A12"/>
    <w:rsid w:val="00BA2BDA"/>
    <w:rsid w:val="00BB1225"/>
    <w:rsid w:val="00BC6CDB"/>
    <w:rsid w:val="00BE6A76"/>
    <w:rsid w:val="00C03A60"/>
    <w:rsid w:val="00C10340"/>
    <w:rsid w:val="00C1765C"/>
    <w:rsid w:val="00CB4075"/>
    <w:rsid w:val="00CE0590"/>
    <w:rsid w:val="00D0456F"/>
    <w:rsid w:val="00D13D12"/>
    <w:rsid w:val="00D619C0"/>
    <w:rsid w:val="00DE3003"/>
    <w:rsid w:val="00E60690"/>
    <w:rsid w:val="00E60693"/>
    <w:rsid w:val="00E71436"/>
    <w:rsid w:val="00EC3EC5"/>
    <w:rsid w:val="00EC6234"/>
    <w:rsid w:val="00ED4F13"/>
    <w:rsid w:val="00ED4FA0"/>
    <w:rsid w:val="00EE0376"/>
    <w:rsid w:val="00EE7656"/>
    <w:rsid w:val="00F777D2"/>
    <w:rsid w:val="00F87DCC"/>
    <w:rsid w:val="00FA1418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C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A39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AE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hps">
    <w:name w:val="hps"/>
    <w:basedOn w:val="DefaultParagraphFont"/>
    <w:rsid w:val="00FA1418"/>
  </w:style>
  <w:style w:type="character" w:customStyle="1" w:styleId="shorttext">
    <w:name w:val="short_text"/>
    <w:basedOn w:val="DefaultParagraphFont"/>
    <w:rsid w:val="00FA1418"/>
  </w:style>
  <w:style w:type="character" w:customStyle="1" w:styleId="longtext">
    <w:name w:val="long_text"/>
    <w:basedOn w:val="DefaultParagraphFont"/>
    <w:rsid w:val="00FA1418"/>
  </w:style>
  <w:style w:type="paragraph" w:styleId="PlainText">
    <w:name w:val="Plain Text"/>
    <w:basedOn w:val="Normal"/>
    <w:link w:val="PlainTextChar"/>
    <w:uiPriority w:val="99"/>
    <w:unhideWhenUsed/>
    <w:rsid w:val="00FA1418"/>
    <w:pPr>
      <w:spacing w:after="0" w:line="240" w:lineRule="auto"/>
    </w:pPr>
    <w:rPr>
      <w:rFonts w:ascii="Calibri" w:hAnsi="Calibri"/>
      <w:szCs w:val="21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FA1418"/>
    <w:rPr>
      <w:rFonts w:ascii="Calibri" w:hAnsi="Calibri"/>
      <w:szCs w:val="21"/>
      <w:lang w:val="sk-S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1418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styleId="HTMLTypewriter">
    <w:name w:val="HTML Typewriter"/>
    <w:basedOn w:val="DefaultParagraphFont"/>
    <w:uiPriority w:val="99"/>
    <w:rsid w:val="00FA141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76"/>
  </w:style>
  <w:style w:type="paragraph" w:styleId="Footer">
    <w:name w:val="footer"/>
    <w:basedOn w:val="Normal"/>
    <w:link w:val="FooterChar"/>
    <w:uiPriority w:val="99"/>
    <w:unhideWhenUsed/>
    <w:rsid w:val="00BE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76"/>
  </w:style>
  <w:style w:type="paragraph" w:styleId="BalloonText">
    <w:name w:val="Balloon Text"/>
    <w:basedOn w:val="Normal"/>
    <w:link w:val="BalloonTextChar"/>
    <w:uiPriority w:val="99"/>
    <w:semiHidden/>
    <w:unhideWhenUsed/>
    <w:rsid w:val="00BB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7CBE"/>
    <w:rPr>
      <w:color w:val="0000FF"/>
      <w:u w:val="single"/>
    </w:rPr>
  </w:style>
  <w:style w:type="table" w:styleId="TableGrid">
    <w:name w:val="Table Grid"/>
    <w:basedOn w:val="TableNormal"/>
    <w:uiPriority w:val="59"/>
    <w:rsid w:val="003C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F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rsid w:val="00FA39B8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atn">
    <w:name w:val="atn"/>
    <w:basedOn w:val="DefaultParagraphFont"/>
    <w:rsid w:val="00915251"/>
  </w:style>
  <w:style w:type="character" w:styleId="CommentReference">
    <w:name w:val="annotation reference"/>
    <w:basedOn w:val="DefaultParagraphFont"/>
    <w:uiPriority w:val="99"/>
    <w:semiHidden/>
    <w:unhideWhenUsed/>
    <w:rsid w:val="004E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6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A39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AE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hps">
    <w:name w:val="hps"/>
    <w:basedOn w:val="DefaultParagraphFont"/>
    <w:rsid w:val="00FA1418"/>
  </w:style>
  <w:style w:type="character" w:customStyle="1" w:styleId="shorttext">
    <w:name w:val="short_text"/>
    <w:basedOn w:val="DefaultParagraphFont"/>
    <w:rsid w:val="00FA1418"/>
  </w:style>
  <w:style w:type="character" w:customStyle="1" w:styleId="longtext">
    <w:name w:val="long_text"/>
    <w:basedOn w:val="DefaultParagraphFont"/>
    <w:rsid w:val="00FA1418"/>
  </w:style>
  <w:style w:type="paragraph" w:styleId="PlainText">
    <w:name w:val="Plain Text"/>
    <w:basedOn w:val="Normal"/>
    <w:link w:val="PlainTextChar"/>
    <w:uiPriority w:val="99"/>
    <w:unhideWhenUsed/>
    <w:rsid w:val="00FA1418"/>
    <w:pPr>
      <w:spacing w:after="0" w:line="240" w:lineRule="auto"/>
    </w:pPr>
    <w:rPr>
      <w:rFonts w:ascii="Calibri" w:hAnsi="Calibri"/>
      <w:szCs w:val="21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FA1418"/>
    <w:rPr>
      <w:rFonts w:ascii="Calibri" w:hAnsi="Calibri"/>
      <w:szCs w:val="21"/>
      <w:lang w:val="sk-S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1418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styleId="HTMLTypewriter">
    <w:name w:val="HTML Typewriter"/>
    <w:basedOn w:val="DefaultParagraphFont"/>
    <w:uiPriority w:val="99"/>
    <w:rsid w:val="00FA141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76"/>
  </w:style>
  <w:style w:type="paragraph" w:styleId="Footer">
    <w:name w:val="footer"/>
    <w:basedOn w:val="Normal"/>
    <w:link w:val="FooterChar"/>
    <w:uiPriority w:val="99"/>
    <w:unhideWhenUsed/>
    <w:rsid w:val="00BE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76"/>
  </w:style>
  <w:style w:type="paragraph" w:styleId="BalloonText">
    <w:name w:val="Balloon Text"/>
    <w:basedOn w:val="Normal"/>
    <w:link w:val="BalloonTextChar"/>
    <w:uiPriority w:val="99"/>
    <w:semiHidden/>
    <w:unhideWhenUsed/>
    <w:rsid w:val="00BB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7CBE"/>
    <w:rPr>
      <w:color w:val="0000FF"/>
      <w:u w:val="single"/>
    </w:rPr>
  </w:style>
  <w:style w:type="table" w:styleId="TableGrid">
    <w:name w:val="Table Grid"/>
    <w:basedOn w:val="TableNormal"/>
    <w:uiPriority w:val="59"/>
    <w:rsid w:val="003C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F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rsid w:val="00FA39B8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atn">
    <w:name w:val="atn"/>
    <w:basedOn w:val="DefaultParagraphFont"/>
    <w:rsid w:val="00915251"/>
  </w:style>
  <w:style w:type="character" w:styleId="CommentReference">
    <w:name w:val="annotation reference"/>
    <w:basedOn w:val="DefaultParagraphFont"/>
    <w:uiPriority w:val="99"/>
    <w:semiHidden/>
    <w:unhideWhenUsed/>
    <w:rsid w:val="004E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ion.uni.lodz.pl/Aleksandra_Nowakowska.html" TargetMode="External"/><Relationship Id="rId18" Type="http://schemas.openxmlformats.org/officeDocument/2006/relationships/hyperlink" Target="http://www.region.uni.lodz.pl/Ewa_Boryczka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z.ieie.nsc.ru/static/video/video3006-2014.html" TargetMode="External"/><Relationship Id="rId17" Type="http://schemas.openxmlformats.org/officeDocument/2006/relationships/hyperlink" Target="http://www.region.uni.lodz.pl/Marcin_Feltynowski.html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region.uni.lodz.pl/Mariusz_Sokolowicz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re.kz.ieie.nsc.ru/%25IEIE/FOLPSEC/30.06.2014-Seminar/Photo/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region.uni.lodz.pl/Agnieszka_Rzenc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z.ieie.nsc.ru/SitePages/%D0%94%D0%BE%D0%BC%D0%B0%D1%88%D0%BD%D1%8F%D1%8F.aspx" TargetMode="External"/><Relationship Id="rId19" Type="http://schemas.openxmlformats.org/officeDocument/2006/relationships/hyperlink" Target="http://www.region.uni.lodz.pl/Jakub_Zasi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are.kz.ieie.nsc.ru/30.06.2014-FOLPSEC/30062014.flv" TargetMode="External"/><Relationship Id="rId14" Type="http://schemas.openxmlformats.org/officeDocument/2006/relationships/hyperlink" Target="http://www.region.uni.lodz.pl/Ryszard_Gladysz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AD4F30-CA12-4F41-9532-09C768C1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CIOP</cp:lastModifiedBy>
  <cp:revision>9</cp:revision>
  <cp:lastPrinted>2015-05-11T06:13:00Z</cp:lastPrinted>
  <dcterms:created xsi:type="dcterms:W3CDTF">2015-04-20T12:50:00Z</dcterms:created>
  <dcterms:modified xsi:type="dcterms:W3CDTF">2015-05-11T10:39:00Z</dcterms:modified>
</cp:coreProperties>
</file>